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65" w:rsidRPr="00571E65" w:rsidRDefault="00571E65" w:rsidP="00571E65">
      <w:pPr>
        <w:tabs>
          <w:tab w:val="left" w:pos="939"/>
        </w:tabs>
        <w:spacing w:after="20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tbl>
      <w:tblPr>
        <w:tblW w:w="0" w:type="auto"/>
        <w:tblCellSpacing w:w="0" w:type="dxa"/>
        <w:tblLook w:val="04A0" w:firstRow="1" w:lastRow="0" w:firstColumn="1" w:lastColumn="0" w:noHBand="0" w:noVBand="1"/>
      </w:tblPr>
      <w:tblGrid>
        <w:gridCol w:w="4677"/>
        <w:gridCol w:w="4678"/>
      </w:tblGrid>
      <w:tr w:rsidR="00571E65" w:rsidRPr="00571E65" w:rsidTr="00571E65">
        <w:trPr>
          <w:tblCellSpacing w:w="0" w:type="dxa"/>
        </w:trPr>
        <w:tc>
          <w:tcPr>
            <w:tcW w:w="4677" w:type="dxa"/>
            <w:tcBorders>
              <w:top w:val="nil"/>
              <w:left w:val="nil"/>
              <w:bottom w:val="nil"/>
              <w:right w:val="nil"/>
            </w:tcBorders>
            <w:vAlign w:val="center"/>
            <w:hideMark/>
          </w:tcPr>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СОГЛАСОВАНО</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________________</w:t>
            </w:r>
          </w:p>
          <w:p w:rsidR="00571E65" w:rsidRPr="00571E65" w:rsidRDefault="00571E65" w:rsidP="00DC1878">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DC1878">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w:t>
            </w:r>
          </w:p>
        </w:tc>
        <w:tc>
          <w:tcPr>
            <w:tcW w:w="4679" w:type="dxa"/>
            <w:tcBorders>
              <w:top w:val="nil"/>
              <w:left w:val="nil"/>
              <w:bottom w:val="nil"/>
              <w:right w:val="nil"/>
            </w:tcBorders>
            <w:vAlign w:val="center"/>
            <w:hideMark/>
          </w:tcPr>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СОГЛАСОВАНО</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292430" w:rsidP="00571E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Генеральный</w:t>
            </w:r>
            <w:r w:rsidR="00571E65" w:rsidRPr="00571E65">
              <w:rPr>
                <w:rFonts w:ascii="Times New Roman" w:eastAsia="Times New Roman" w:hAnsi="Times New Roman" w:cs="Times New Roman"/>
                <w:color w:val="000000"/>
                <w:sz w:val="28"/>
                <w:szCs w:val="28"/>
                <w:lang w:eastAsia="ru-RU"/>
              </w:rPr>
              <w:t xml:space="preserve"> Директор АНО</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«Стальная хоккейная лига»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_______________ </w:t>
            </w:r>
            <w:r w:rsidR="00292430">
              <w:rPr>
                <w:rFonts w:ascii="Times New Roman" w:eastAsia="Times New Roman" w:hAnsi="Times New Roman" w:cs="Times New Roman"/>
                <w:color w:val="000000"/>
                <w:sz w:val="28"/>
                <w:szCs w:val="28"/>
                <w:lang w:eastAsia="ru-RU"/>
              </w:rPr>
              <w:t xml:space="preserve">  А.Н. Глухов</w:t>
            </w:r>
          </w:p>
          <w:p w:rsidR="00571E65" w:rsidRPr="00571E65" w:rsidRDefault="00571E65" w:rsidP="00DC1878">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DC1878">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w:t>
            </w:r>
          </w:p>
        </w:tc>
      </w:tr>
      <w:tr w:rsidR="00571E65" w:rsidRPr="00571E65" w:rsidTr="00571E65">
        <w:trPr>
          <w:tblCellSpacing w:w="0" w:type="dxa"/>
        </w:trPr>
        <w:tc>
          <w:tcPr>
            <w:tcW w:w="4677" w:type="dxa"/>
            <w:tcBorders>
              <w:top w:val="nil"/>
              <w:left w:val="nil"/>
              <w:bottom w:val="nil"/>
              <w:right w:val="nil"/>
            </w:tcBorders>
            <w:vAlign w:val="center"/>
            <w:hideMark/>
          </w:tcPr>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УТВЕРЖДАЮ</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34F3" w:rsidRDefault="00571E65" w:rsidP="00571E65">
            <w:pPr>
              <w:spacing w:after="0" w:line="240" w:lineRule="auto"/>
              <w:rPr>
                <w:rFonts w:ascii="Times New Roman" w:eastAsia="Times New Roman" w:hAnsi="Times New Roman" w:cs="Times New Roman"/>
                <w:color w:val="00B050"/>
                <w:sz w:val="24"/>
                <w:szCs w:val="24"/>
                <w:lang w:eastAsia="ru-RU"/>
              </w:rPr>
            </w:pPr>
            <w:r w:rsidRPr="005734F3">
              <w:rPr>
                <w:rFonts w:ascii="Times New Roman" w:eastAsia="Times New Roman" w:hAnsi="Times New Roman" w:cs="Times New Roman"/>
                <w:color w:val="00B050"/>
                <w:sz w:val="24"/>
                <w:szCs w:val="24"/>
                <w:lang w:eastAsia="ru-RU"/>
              </w:rPr>
              <w:t> </w:t>
            </w:r>
          </w:p>
          <w:p w:rsidR="00571E65" w:rsidRPr="00571E65" w:rsidRDefault="00571E65" w:rsidP="00571E65">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_________________</w:t>
            </w:r>
          </w:p>
          <w:p w:rsidR="00571E65" w:rsidRPr="00571E65" w:rsidRDefault="00571E65" w:rsidP="00DC1878">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DC1878">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 xml:space="preserve"> г. </w:t>
            </w:r>
          </w:p>
        </w:tc>
        <w:tc>
          <w:tcPr>
            <w:tcW w:w="4679" w:type="dxa"/>
            <w:tcBorders>
              <w:top w:val="nil"/>
              <w:left w:val="nil"/>
              <w:bottom w:val="nil"/>
              <w:right w:val="nil"/>
            </w:tcBorders>
            <w:vAlign w:val="center"/>
            <w:hideMark/>
          </w:tcPr>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УТВЕРЖДАЮ</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Президент АНО</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«Стальная хоккейная лига»</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_______________ </w:t>
            </w:r>
            <w:r w:rsidR="00DC1878">
              <w:rPr>
                <w:rFonts w:ascii="Times New Roman" w:eastAsia="Times New Roman" w:hAnsi="Times New Roman" w:cs="Times New Roman"/>
                <w:color w:val="000000"/>
                <w:sz w:val="28"/>
                <w:szCs w:val="28"/>
                <w:lang w:eastAsia="ru-RU"/>
              </w:rPr>
              <w:t>В.В. Лютов</w:t>
            </w:r>
          </w:p>
          <w:p w:rsidR="00571E65" w:rsidRPr="00571E65" w:rsidRDefault="00571E65" w:rsidP="00DC1878">
            <w:pPr>
              <w:spacing w:after="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«____» _______________ 202</w:t>
            </w:r>
            <w:r w:rsidR="00DC1878">
              <w:rPr>
                <w:rFonts w:ascii="Times New Roman" w:eastAsia="Times New Roman" w:hAnsi="Times New Roman" w:cs="Times New Roman"/>
                <w:color w:val="000000"/>
                <w:sz w:val="28"/>
                <w:szCs w:val="28"/>
                <w:lang w:eastAsia="ru-RU"/>
              </w:rPr>
              <w:t>6</w:t>
            </w:r>
            <w:r w:rsidRPr="00571E65">
              <w:rPr>
                <w:rFonts w:ascii="Times New Roman" w:eastAsia="Times New Roman" w:hAnsi="Times New Roman" w:cs="Times New Roman"/>
                <w:color w:val="000000"/>
                <w:sz w:val="28"/>
                <w:szCs w:val="28"/>
                <w:lang w:eastAsia="ru-RU"/>
              </w:rPr>
              <w:t>г.</w:t>
            </w:r>
          </w:p>
        </w:tc>
      </w:tr>
    </w:tbl>
    <w:p w:rsidR="00571E65" w:rsidRPr="00571E65" w:rsidRDefault="00571E65" w:rsidP="00571E65">
      <w:pPr>
        <w:tabs>
          <w:tab w:val="left" w:pos="5955"/>
        </w:tabs>
        <w:spacing w:after="24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1E65" w:rsidP="00571E65">
      <w:pPr>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ПОЛОЖЕНИЕ</w:t>
      </w:r>
    </w:p>
    <w:p w:rsidR="00571E65" w:rsidRPr="00D07304" w:rsidRDefault="00C21846" w:rsidP="00571E65">
      <w:pPr>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 xml:space="preserve">Отборочного этапа </w:t>
      </w:r>
      <w:r w:rsidR="00571E65" w:rsidRPr="00D07304">
        <w:rPr>
          <w:rFonts w:ascii="Times New Roman" w:eastAsia="Times New Roman" w:hAnsi="Times New Roman" w:cs="Times New Roman"/>
          <w:b/>
          <w:bCs/>
          <w:color w:val="FF0000"/>
          <w:sz w:val="28"/>
          <w:szCs w:val="28"/>
          <w:lang w:eastAsia="ru-RU"/>
        </w:rPr>
        <w:t>турнира по хоккею с шайбой на кубок</w:t>
      </w:r>
      <w:r w:rsidR="00571E65" w:rsidRPr="00D07304">
        <w:rPr>
          <w:rFonts w:ascii="Times New Roman" w:eastAsia="Times New Roman" w:hAnsi="Times New Roman" w:cs="Times New Roman"/>
          <w:b/>
          <w:bCs/>
          <w:color w:val="FF0000"/>
          <w:sz w:val="28"/>
          <w:szCs w:val="28"/>
          <w:lang w:eastAsia="ru-RU"/>
        </w:rPr>
        <w:br/>
        <w:t xml:space="preserve"> «СТАЛЬНОЙ ХОККЕЙНОЙ ЛИГИ» среди ветеранов и участников СВО, </w:t>
      </w:r>
    </w:p>
    <w:p w:rsidR="00571E65" w:rsidRPr="00D07304" w:rsidRDefault="00571E65" w:rsidP="00571E65">
      <w:pPr>
        <w:spacing w:after="0" w:line="240" w:lineRule="auto"/>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боевых действий и локальных конфликтов</w:t>
      </w:r>
    </w:p>
    <w:p w:rsidR="00024186" w:rsidRPr="00D07304" w:rsidRDefault="00024186" w:rsidP="00571E65">
      <w:pPr>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Дивизион «</w:t>
      </w:r>
      <w:r w:rsidR="005734F3">
        <w:rPr>
          <w:rFonts w:ascii="Times New Roman" w:eastAsia="Times New Roman" w:hAnsi="Times New Roman" w:cs="Times New Roman"/>
          <w:b/>
          <w:bCs/>
          <w:color w:val="FF0000"/>
          <w:sz w:val="28"/>
          <w:szCs w:val="28"/>
          <w:lang w:eastAsia="ru-RU"/>
        </w:rPr>
        <w:t>ВОСТОК</w:t>
      </w:r>
      <w:r w:rsidRPr="00D07304">
        <w:rPr>
          <w:rFonts w:ascii="Times New Roman" w:eastAsia="Times New Roman" w:hAnsi="Times New Roman" w:cs="Times New Roman"/>
          <w:b/>
          <w:bCs/>
          <w:color w:val="FF0000"/>
          <w:sz w:val="28"/>
          <w:szCs w:val="28"/>
          <w:lang w:eastAsia="ru-RU"/>
        </w:rPr>
        <w:t>»</w:t>
      </w:r>
    </w:p>
    <w:p w:rsidR="00571E65" w:rsidRPr="00571E65" w:rsidRDefault="00571E65" w:rsidP="00571E65">
      <w:pPr>
        <w:spacing w:after="202"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6B461B" w:rsidP="00571E65">
      <w:pPr>
        <w:spacing w:after="202"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726D7BCB" wp14:editId="6D330FA2">
            <wp:extent cx="1219200" cy="1217512"/>
            <wp:effectExtent l="0" t="0" r="0" b="1905"/>
            <wp:docPr id="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7512"/>
                    </a:xfrm>
                    <a:prstGeom prst="rect">
                      <a:avLst/>
                    </a:prstGeom>
                  </pic:spPr>
                </pic:pic>
              </a:graphicData>
            </a:graphic>
          </wp:inline>
        </w:drawing>
      </w:r>
      <w:r w:rsidR="00571E65" w:rsidRPr="00571E65">
        <w:rPr>
          <w:rFonts w:ascii="Times New Roman" w:eastAsia="Times New Roman" w:hAnsi="Times New Roman" w:cs="Times New Roman"/>
          <w:sz w:val="24"/>
          <w:szCs w:val="24"/>
          <w:lang w:eastAsia="ru-RU"/>
        </w:rPr>
        <w:t> </w:t>
      </w:r>
    </w:p>
    <w:p w:rsidR="00571E65" w:rsidRPr="00571E65" w:rsidRDefault="00571E65" w:rsidP="00571E65">
      <w:pPr>
        <w:spacing w:after="202"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202"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34F3" w:rsidP="005734F3">
      <w:pPr>
        <w:spacing w:after="0" w:line="240" w:lineRule="auto"/>
        <w:jc w:val="center"/>
        <w:rPr>
          <w:rFonts w:ascii="Times New Roman" w:eastAsia="Times New Roman" w:hAnsi="Times New Roman" w:cs="Times New Roman"/>
          <w:color w:val="0070C0"/>
          <w:sz w:val="24"/>
          <w:szCs w:val="24"/>
          <w:lang w:eastAsia="ru-RU"/>
        </w:rPr>
      </w:pPr>
      <w:r>
        <w:rPr>
          <w:rFonts w:ascii="Times New Roman" w:eastAsia="Times New Roman" w:hAnsi="Times New Roman" w:cs="Times New Roman"/>
          <w:b/>
          <w:bCs/>
          <w:color w:val="0070C0"/>
          <w:sz w:val="28"/>
          <w:szCs w:val="28"/>
          <w:lang w:eastAsia="ru-RU"/>
        </w:rPr>
        <w:t>Екатеринбург</w:t>
      </w:r>
    </w:p>
    <w:p w:rsidR="00571E65" w:rsidRDefault="00571E65" w:rsidP="00571E65">
      <w:pPr>
        <w:spacing w:after="0" w:line="240" w:lineRule="auto"/>
        <w:jc w:val="center"/>
        <w:rPr>
          <w:rFonts w:ascii="Times New Roman" w:eastAsia="Times New Roman" w:hAnsi="Times New Roman" w:cs="Times New Roman"/>
          <w:b/>
          <w:bCs/>
          <w:color w:val="0070C0"/>
          <w:sz w:val="28"/>
          <w:szCs w:val="28"/>
          <w:lang w:eastAsia="ru-RU"/>
        </w:rPr>
      </w:pPr>
      <w:r w:rsidRPr="00D07304">
        <w:rPr>
          <w:rFonts w:ascii="Times New Roman" w:eastAsia="Times New Roman" w:hAnsi="Times New Roman" w:cs="Times New Roman"/>
          <w:b/>
          <w:bCs/>
          <w:color w:val="0070C0"/>
          <w:sz w:val="28"/>
          <w:szCs w:val="28"/>
          <w:lang w:eastAsia="ru-RU"/>
        </w:rPr>
        <w:t>202</w:t>
      </w:r>
      <w:r w:rsidR="005734F3">
        <w:rPr>
          <w:rFonts w:ascii="Times New Roman" w:eastAsia="Times New Roman" w:hAnsi="Times New Roman" w:cs="Times New Roman"/>
          <w:b/>
          <w:bCs/>
          <w:color w:val="0070C0"/>
          <w:sz w:val="28"/>
          <w:szCs w:val="28"/>
          <w:lang w:eastAsia="ru-RU"/>
        </w:rPr>
        <w:t>6</w:t>
      </w:r>
    </w:p>
    <w:p w:rsidR="001440F8" w:rsidRDefault="001440F8" w:rsidP="00571E65">
      <w:pPr>
        <w:spacing w:after="0" w:line="240" w:lineRule="auto"/>
        <w:jc w:val="center"/>
        <w:rPr>
          <w:rFonts w:ascii="Times New Roman" w:eastAsia="Times New Roman" w:hAnsi="Times New Roman" w:cs="Times New Roman"/>
          <w:b/>
          <w:bCs/>
          <w:color w:val="0070C0"/>
          <w:sz w:val="28"/>
          <w:szCs w:val="28"/>
          <w:lang w:eastAsia="ru-RU"/>
        </w:rPr>
      </w:pPr>
    </w:p>
    <w:p w:rsidR="00571E65" w:rsidRPr="006B461B" w:rsidRDefault="006B461B" w:rsidP="00571E65">
      <w:pPr>
        <w:spacing w:after="0" w:line="240" w:lineRule="auto"/>
        <w:jc w:val="center"/>
        <w:rPr>
          <w:rFonts w:ascii="Times New Roman" w:eastAsia="Times New Roman" w:hAnsi="Times New Roman" w:cs="Times New Roman"/>
          <w:b/>
          <w:color w:val="0070C0"/>
          <w:sz w:val="24"/>
          <w:szCs w:val="24"/>
          <w:lang w:eastAsia="ru-RU"/>
        </w:rPr>
      </w:pPr>
      <w:r w:rsidRPr="004D0710">
        <w:rPr>
          <w:rFonts w:ascii="Times New Roman" w:eastAsia="Times New Roman" w:hAnsi="Times New Roman" w:cs="Times New Roman"/>
          <w:b/>
          <w:sz w:val="24"/>
          <w:szCs w:val="24"/>
          <w:lang w:eastAsia="ru-RU"/>
        </w:rPr>
        <w:lastRenderedPageBreak/>
        <w:t>2</w:t>
      </w:r>
      <w:r w:rsidR="00571E65" w:rsidRPr="006B461B">
        <w:rPr>
          <w:rFonts w:ascii="Times New Roman" w:eastAsia="Times New Roman" w:hAnsi="Times New Roman" w:cs="Times New Roman"/>
          <w:b/>
          <w:color w:val="0070C0"/>
          <w:sz w:val="24"/>
          <w:szCs w:val="24"/>
          <w:lang w:eastAsia="ru-RU"/>
        </w:rPr>
        <w:t> </w:t>
      </w:r>
    </w:p>
    <w:p w:rsidR="00571E65" w:rsidRPr="00571E65" w:rsidRDefault="00571E65" w:rsidP="00571E65">
      <w:pPr>
        <w:shd w:val="clear" w:color="auto" w:fill="FFFFFF"/>
        <w:spacing w:after="0"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1E65" w:rsidP="00571E65">
      <w:pPr>
        <w:shd w:val="clear" w:color="auto" w:fill="FFFFFF"/>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1. ОБЩИЕ ПОЛОЖЕНИЯ</w:t>
      </w:r>
    </w:p>
    <w:p w:rsidR="00571E65" w:rsidRPr="00571E65" w:rsidRDefault="00571E65" w:rsidP="00571E65">
      <w:pPr>
        <w:shd w:val="clear" w:color="auto" w:fill="FFFFFF"/>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C1878" w:rsidRDefault="005734F3" w:rsidP="00571E65">
      <w:pPr>
        <w:spacing w:after="0" w:line="240" w:lineRule="auto"/>
        <w:ind w:firstLine="567"/>
        <w:jc w:val="both"/>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0000"/>
          <w:sz w:val="28"/>
          <w:szCs w:val="28"/>
          <w:lang w:eastAsia="ru-RU"/>
        </w:rPr>
        <w:t>Второй</w:t>
      </w:r>
      <w:r w:rsidR="00571E65" w:rsidRPr="00571E65">
        <w:rPr>
          <w:rFonts w:ascii="Times New Roman" w:eastAsia="Times New Roman" w:hAnsi="Times New Roman" w:cs="Times New Roman"/>
          <w:color w:val="000000"/>
          <w:sz w:val="28"/>
          <w:szCs w:val="28"/>
          <w:lang w:eastAsia="ru-RU"/>
        </w:rPr>
        <w:t xml:space="preserve"> открытый </w:t>
      </w:r>
      <w:r w:rsidR="00C21846">
        <w:rPr>
          <w:rFonts w:ascii="Times New Roman" w:eastAsia="Times New Roman" w:hAnsi="Times New Roman" w:cs="Times New Roman"/>
          <w:color w:val="000000"/>
          <w:sz w:val="28"/>
          <w:szCs w:val="28"/>
          <w:lang w:eastAsia="ru-RU"/>
        </w:rPr>
        <w:t xml:space="preserve">отборочный этап </w:t>
      </w:r>
      <w:r w:rsidR="00571E65" w:rsidRPr="00571E65">
        <w:rPr>
          <w:rFonts w:ascii="Times New Roman" w:eastAsia="Times New Roman" w:hAnsi="Times New Roman" w:cs="Times New Roman"/>
          <w:color w:val="000000"/>
          <w:sz w:val="28"/>
          <w:szCs w:val="28"/>
          <w:lang w:eastAsia="ru-RU"/>
        </w:rPr>
        <w:t>турнир</w:t>
      </w:r>
      <w:r w:rsidR="00C21846">
        <w:rPr>
          <w:rFonts w:ascii="Times New Roman" w:eastAsia="Times New Roman" w:hAnsi="Times New Roman" w:cs="Times New Roman"/>
          <w:color w:val="000000"/>
          <w:sz w:val="28"/>
          <w:szCs w:val="28"/>
          <w:lang w:eastAsia="ru-RU"/>
        </w:rPr>
        <w:t>а</w:t>
      </w:r>
      <w:r w:rsidR="00571E65" w:rsidRPr="00571E65">
        <w:rPr>
          <w:rFonts w:ascii="Times New Roman" w:eastAsia="Times New Roman" w:hAnsi="Times New Roman" w:cs="Times New Roman"/>
          <w:color w:val="000000"/>
          <w:sz w:val="28"/>
          <w:szCs w:val="28"/>
          <w:lang w:eastAsia="ru-RU"/>
        </w:rPr>
        <w:t xml:space="preserve"> по хоккею с шайбой </w:t>
      </w:r>
      <w:r w:rsidR="006A63D9">
        <w:rPr>
          <w:rFonts w:ascii="Times New Roman" w:eastAsia="Times New Roman" w:hAnsi="Times New Roman" w:cs="Times New Roman"/>
          <w:color w:val="000000"/>
          <w:sz w:val="28"/>
          <w:szCs w:val="28"/>
          <w:lang w:eastAsia="ru-RU"/>
        </w:rPr>
        <w:t>дивизион «</w:t>
      </w:r>
      <w:r>
        <w:rPr>
          <w:rFonts w:ascii="Times New Roman" w:eastAsia="Times New Roman" w:hAnsi="Times New Roman" w:cs="Times New Roman"/>
          <w:color w:val="000000"/>
          <w:sz w:val="28"/>
          <w:szCs w:val="28"/>
          <w:lang w:eastAsia="ru-RU"/>
        </w:rPr>
        <w:t>ВОСТОК</w:t>
      </w:r>
      <w:r w:rsidR="006A63D9">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color w:val="000000"/>
          <w:sz w:val="28"/>
          <w:szCs w:val="28"/>
          <w:lang w:eastAsia="ru-RU"/>
        </w:rPr>
        <w:t>«</w:t>
      </w:r>
      <w:r w:rsidR="00C21846">
        <w:rPr>
          <w:rFonts w:ascii="Times New Roman" w:eastAsia="Times New Roman" w:hAnsi="Times New Roman" w:cs="Times New Roman"/>
          <w:color w:val="000000"/>
          <w:sz w:val="28"/>
          <w:szCs w:val="28"/>
          <w:lang w:eastAsia="ru-RU"/>
        </w:rPr>
        <w:t>Стальная Хоккейная Лига</w:t>
      </w:r>
      <w:r w:rsidR="00571E65" w:rsidRPr="00571E65">
        <w:rPr>
          <w:rFonts w:ascii="Times New Roman" w:eastAsia="Times New Roman" w:hAnsi="Times New Roman" w:cs="Times New Roman"/>
          <w:color w:val="000000"/>
          <w:sz w:val="28"/>
          <w:szCs w:val="28"/>
          <w:lang w:eastAsia="ru-RU"/>
        </w:rPr>
        <w:t>»</w:t>
      </w:r>
      <w:r w:rsidR="00C21846">
        <w:rPr>
          <w:rFonts w:ascii="Times New Roman" w:eastAsia="Times New Roman" w:hAnsi="Times New Roman" w:cs="Times New Roman"/>
          <w:color w:val="000000"/>
          <w:sz w:val="28"/>
          <w:szCs w:val="28"/>
          <w:lang w:eastAsia="ru-RU"/>
        </w:rPr>
        <w:t>( далее СХЛ)</w:t>
      </w:r>
      <w:r w:rsidR="00571E65" w:rsidRPr="00571E65">
        <w:rPr>
          <w:rFonts w:ascii="Times New Roman" w:eastAsia="Times New Roman" w:hAnsi="Times New Roman" w:cs="Times New Roman"/>
          <w:color w:val="000000"/>
          <w:sz w:val="28"/>
          <w:szCs w:val="28"/>
          <w:lang w:eastAsia="ru-RU"/>
        </w:rPr>
        <w:t xml:space="preserve"> среди ветеранов и участников СВО, боевых действий и локальных конфликтов (далее – Мероприятие) согласно п. 4, 25 и 9 ст. 2 Федерального закона от 04.12.2007 № 329-ФЗ                             «О физической культуре и спорте в Российской Федерации» является физкультурным мероприятием, проводится в соответствии с проектом Календарного плана официальных физкультурных мероприятий и спортивных мероприятий </w:t>
      </w:r>
      <w:r w:rsidR="00571E65" w:rsidRPr="00571E65">
        <w:rPr>
          <w:rFonts w:ascii="Times New Roman" w:eastAsia="Times New Roman" w:hAnsi="Times New Roman" w:cs="Times New Roman"/>
          <w:color w:val="000000"/>
          <w:sz w:val="28"/>
          <w:szCs w:val="28"/>
          <w:lang w:eastAsia="ru-RU"/>
        </w:rPr>
        <w:br/>
      </w:r>
      <w:r w:rsidR="004D0710">
        <w:rPr>
          <w:rFonts w:ascii="Times New Roman" w:eastAsia="Times New Roman" w:hAnsi="Times New Roman" w:cs="Times New Roman"/>
          <w:color w:val="00B050"/>
          <w:sz w:val="28"/>
          <w:szCs w:val="28"/>
          <w:lang w:eastAsia="ru-RU"/>
        </w:rPr>
        <w:t>Свердловской области</w:t>
      </w:r>
      <w:r w:rsidR="00571E65" w:rsidRPr="00DC1878">
        <w:rPr>
          <w:rFonts w:ascii="Times New Roman" w:eastAsia="Times New Roman" w:hAnsi="Times New Roman" w:cs="Times New Roman"/>
          <w:color w:val="00B050"/>
          <w:sz w:val="28"/>
          <w:szCs w:val="28"/>
          <w:lang w:eastAsia="ru-RU"/>
        </w:rPr>
        <w:t>.</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Мероприятие организовано в рамках общественно-ку</w:t>
      </w:r>
      <w:r w:rsidR="00C21846">
        <w:rPr>
          <w:rFonts w:ascii="Times New Roman" w:eastAsia="Times New Roman" w:hAnsi="Times New Roman" w:cs="Times New Roman"/>
          <w:color w:val="000000"/>
          <w:sz w:val="28"/>
          <w:szCs w:val="28"/>
          <w:lang w:eastAsia="ru-RU"/>
        </w:rPr>
        <w:t xml:space="preserve">льтурной программы </w:t>
      </w:r>
      <w:r w:rsidRPr="00571E65">
        <w:rPr>
          <w:rFonts w:ascii="Times New Roman" w:eastAsia="Times New Roman" w:hAnsi="Times New Roman" w:cs="Times New Roman"/>
          <w:color w:val="000000"/>
          <w:sz w:val="28"/>
          <w:szCs w:val="28"/>
          <w:lang w:eastAsia="ru-RU"/>
        </w:rPr>
        <w:t>«Я верю в свой народ» с целью укрепления боевого духа, всесторонней комплексной поддержки участников Специальной военной операции (далее – СВО) и их семей, а также патриотического воспитания молодежи.</w:t>
      </w:r>
    </w:p>
    <w:p w:rsidR="00571E65" w:rsidRPr="00571E65" w:rsidRDefault="00571E65" w:rsidP="00571E65">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Цели и задачи Мероприятия:</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популяризация и развитие хоккея;</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социальная адаптация и реабилитация ветеранов боевых действий, участников СВО и членов их семей через вовлечение в систематические занятия хоккеем;</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вовлечение ветеранов боевых действий, уч</w:t>
      </w:r>
      <w:r w:rsidR="00C21846">
        <w:rPr>
          <w:rFonts w:ascii="Times New Roman" w:eastAsia="Times New Roman" w:hAnsi="Times New Roman" w:cs="Times New Roman"/>
          <w:color w:val="000000"/>
          <w:sz w:val="28"/>
          <w:szCs w:val="28"/>
          <w:lang w:eastAsia="ru-RU"/>
        </w:rPr>
        <w:t xml:space="preserve">астников СВО и членов их семей </w:t>
      </w:r>
      <w:r w:rsidRPr="00571E65">
        <w:rPr>
          <w:rFonts w:ascii="Times New Roman" w:eastAsia="Times New Roman" w:hAnsi="Times New Roman" w:cs="Times New Roman"/>
          <w:color w:val="000000"/>
          <w:sz w:val="28"/>
          <w:szCs w:val="28"/>
          <w:lang w:eastAsia="ru-RU"/>
        </w:rPr>
        <w:t>в систематические занятия физической культурой и спортом;</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популяризация здорового образа жизни;</w:t>
      </w:r>
    </w:p>
    <w:p w:rsidR="00571E65" w:rsidRPr="00571E65" w:rsidRDefault="00571E65" w:rsidP="00571E65">
      <w:pPr>
        <w:widowControl w:val="0"/>
        <w:tabs>
          <w:tab w:val="left" w:pos="540"/>
        </w:tabs>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повышение уровня спортивного мастерства участников турнира;</w:t>
      </w:r>
    </w:p>
    <w:p w:rsidR="00571E65" w:rsidRPr="00571E65" w:rsidRDefault="00571E65" w:rsidP="00571E65">
      <w:pPr>
        <w:widowControl w:val="0"/>
        <w:tabs>
          <w:tab w:val="left" w:pos="540"/>
        </w:tabs>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обмен опытом в области организации физкультурно-спортивных мероприятий по хоккею;</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развитие межведомственного взаимодействия и обмен опытом;</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укрепление нравственных ценностей, дружбы и патриотизма;</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формирование спортивного братства средина ветеранов для поддержки их социальной интеграции.</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Мероприятие проводится по Правилам вида спорта «хоккей» (утвержденными приказом Министра спорта России от 21 марта 2023 г. № 188 (далее – Правила) без применения прямой силовой борьбы.</w:t>
      </w:r>
    </w:p>
    <w:p w:rsidR="00571E65" w:rsidRPr="00571E65" w:rsidRDefault="00571E65" w:rsidP="00571E65">
      <w:pPr>
        <w:shd w:val="clear" w:color="auto" w:fill="FFFFFF"/>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6B461B" w:rsidRPr="004D0710" w:rsidRDefault="006B461B" w:rsidP="00571E65">
      <w:pPr>
        <w:shd w:val="clear" w:color="auto" w:fill="FFFFFF"/>
        <w:spacing w:after="0" w:line="240" w:lineRule="auto"/>
        <w:jc w:val="center"/>
        <w:rPr>
          <w:rFonts w:ascii="Times New Roman" w:eastAsia="Times New Roman" w:hAnsi="Times New Roman" w:cs="Times New Roman"/>
          <w:b/>
          <w:bCs/>
          <w:sz w:val="28"/>
          <w:szCs w:val="28"/>
          <w:lang w:eastAsia="ru-RU"/>
        </w:rPr>
      </w:pPr>
      <w:r w:rsidRPr="004D0710">
        <w:rPr>
          <w:rFonts w:ascii="Times New Roman" w:eastAsia="Times New Roman" w:hAnsi="Times New Roman" w:cs="Times New Roman"/>
          <w:b/>
          <w:bCs/>
          <w:sz w:val="28"/>
          <w:szCs w:val="28"/>
          <w:lang w:eastAsia="ru-RU"/>
        </w:rPr>
        <w:lastRenderedPageBreak/>
        <w:t>3</w:t>
      </w:r>
    </w:p>
    <w:p w:rsidR="006B461B" w:rsidRDefault="006B461B" w:rsidP="00571E65">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571E65" w:rsidRPr="00D07304" w:rsidRDefault="00571E65" w:rsidP="00571E65">
      <w:pPr>
        <w:shd w:val="clear" w:color="auto" w:fill="FFFFFF"/>
        <w:spacing w:after="0" w:line="240" w:lineRule="auto"/>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2. ОРГАНИЗАТОРЫ</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34F3">
        <w:rPr>
          <w:rFonts w:ascii="Times New Roman" w:eastAsia="Times New Roman" w:hAnsi="Times New Roman" w:cs="Times New Roman"/>
          <w:color w:val="00B050"/>
          <w:sz w:val="28"/>
          <w:szCs w:val="28"/>
          <w:lang w:eastAsia="ru-RU"/>
        </w:rPr>
        <w:t>Общее руководство проведением Ме</w:t>
      </w:r>
      <w:r w:rsidR="006A63D9" w:rsidRPr="005734F3">
        <w:rPr>
          <w:rFonts w:ascii="Times New Roman" w:eastAsia="Times New Roman" w:hAnsi="Times New Roman" w:cs="Times New Roman"/>
          <w:color w:val="00B050"/>
          <w:sz w:val="28"/>
          <w:szCs w:val="28"/>
          <w:lang w:eastAsia="ru-RU"/>
        </w:rPr>
        <w:t>роприятия осуществляет</w:t>
      </w:r>
      <w:r w:rsidR="001440F8">
        <w:rPr>
          <w:rFonts w:ascii="Times New Roman" w:eastAsia="Times New Roman" w:hAnsi="Times New Roman" w:cs="Times New Roman"/>
          <w:color w:val="00B05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 </w:t>
      </w:r>
      <w:r w:rsidR="00C21846">
        <w:rPr>
          <w:rFonts w:ascii="Times New Roman" w:eastAsia="Times New Roman" w:hAnsi="Times New Roman" w:cs="Times New Roman"/>
          <w:color w:val="000000"/>
          <w:sz w:val="28"/>
          <w:szCs w:val="28"/>
          <w:lang w:eastAsia="ru-RU"/>
        </w:rPr>
        <w:t>и АНО «СТАЛЬНАЯ ХОККЕЙНАЯ ЛИГА».</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Полномочия Комитета по организации и проведению физкультурного мероприятия в соответствии с государственным заданием на оказание государственных услуг (выполнение работ) на текущий календарный год осуществляются Санкт-Петербургским государственным автономным учреждением «Центр подготовки спортивных сборных команд Санкт-Петербурга» (далее – СПб ГАУ «Центр подготовки»). </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Непосредственное проведение Мероприятия осуществляет АНО «СХЛ». </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Контроль за наличием медицинского</w:t>
      </w:r>
      <w:r w:rsidR="006A63D9">
        <w:rPr>
          <w:rFonts w:ascii="Times New Roman" w:eastAsia="Times New Roman" w:hAnsi="Times New Roman" w:cs="Times New Roman"/>
          <w:color w:val="000000"/>
          <w:sz w:val="28"/>
          <w:szCs w:val="28"/>
          <w:lang w:eastAsia="ru-RU"/>
        </w:rPr>
        <w:t xml:space="preserve"> допуска, договора (оригинала)</w:t>
      </w:r>
      <w:r w:rsidRPr="00571E65">
        <w:rPr>
          <w:rFonts w:ascii="Times New Roman" w:eastAsia="Times New Roman" w:hAnsi="Times New Roman" w:cs="Times New Roman"/>
          <w:color w:val="000000"/>
          <w:sz w:val="28"/>
          <w:szCs w:val="28"/>
          <w:lang w:eastAsia="ru-RU"/>
        </w:rPr>
        <w:t> о страховании жизни и здоровья от несчастных случаев у участников Мероприятия возлагается на главную судейскую коллегию (далее - ГСК), утвержденную АНО «СХЛ» и согласованную с Комитетом.</w:t>
      </w:r>
    </w:p>
    <w:p w:rsidR="00571E65" w:rsidRDefault="00571E65" w:rsidP="00571E65">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Контроль за наличием медицинского допуска у участников Мероприятия возлагается на ГСК. Контроль за сбором, обработкой</w:t>
      </w:r>
      <w:r w:rsidR="006A63D9">
        <w:rPr>
          <w:rFonts w:ascii="Times New Roman" w:eastAsia="Times New Roman" w:hAnsi="Times New Roman" w:cs="Times New Roman"/>
          <w:color w:val="000000"/>
          <w:sz w:val="28"/>
          <w:szCs w:val="28"/>
          <w:lang w:eastAsia="ru-RU"/>
        </w:rPr>
        <w:t xml:space="preserve"> и хранением заявок на участие</w:t>
      </w:r>
      <w:r w:rsidRPr="00571E65">
        <w:rPr>
          <w:rFonts w:ascii="Times New Roman" w:eastAsia="Times New Roman" w:hAnsi="Times New Roman" w:cs="Times New Roman"/>
          <w:color w:val="000000"/>
          <w:sz w:val="28"/>
          <w:szCs w:val="28"/>
          <w:lang w:eastAsia="ru-RU"/>
        </w:rPr>
        <w:t xml:space="preserve"> в течение 3 (трёх) лет, возлагается на АНО «СХЛ». </w:t>
      </w:r>
    </w:p>
    <w:p w:rsidR="006A63D9" w:rsidRDefault="006A63D9" w:rsidP="00571E65">
      <w:pPr>
        <w:spacing w:after="0" w:line="240" w:lineRule="auto"/>
        <w:ind w:firstLine="567"/>
        <w:jc w:val="both"/>
        <w:rPr>
          <w:rFonts w:ascii="Times New Roman" w:eastAsia="Times New Roman" w:hAnsi="Times New Roman" w:cs="Times New Roman"/>
          <w:color w:val="000000"/>
          <w:sz w:val="28"/>
          <w:szCs w:val="28"/>
          <w:lang w:eastAsia="ru-RU"/>
        </w:rPr>
      </w:pPr>
    </w:p>
    <w:p w:rsidR="006A63D9" w:rsidRPr="00571E65" w:rsidRDefault="006A63D9" w:rsidP="00571E65">
      <w:pPr>
        <w:spacing w:after="0" w:line="240" w:lineRule="auto"/>
        <w:ind w:firstLine="567"/>
        <w:jc w:val="both"/>
        <w:rPr>
          <w:rFonts w:ascii="Times New Roman" w:eastAsia="Times New Roman" w:hAnsi="Times New Roman" w:cs="Times New Roman"/>
          <w:sz w:val="24"/>
          <w:szCs w:val="24"/>
          <w:lang w:eastAsia="ru-RU"/>
        </w:rPr>
      </w:pP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1E65" w:rsidP="00571E65">
      <w:pPr>
        <w:spacing w:after="140" w:line="240" w:lineRule="auto"/>
        <w:ind w:firstLine="567"/>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3. ОБЕСПЕЧЕНИЕ БЕЗОПАСНОСТИ УЧАСТНИКОВ,</w:t>
      </w:r>
      <w:r w:rsidRPr="00D07304">
        <w:rPr>
          <w:rFonts w:ascii="Times New Roman" w:eastAsia="Times New Roman" w:hAnsi="Times New Roman" w:cs="Times New Roman"/>
          <w:b/>
          <w:bCs/>
          <w:color w:val="FF0000"/>
          <w:sz w:val="28"/>
          <w:szCs w:val="28"/>
          <w:lang w:eastAsia="ru-RU"/>
        </w:rPr>
        <w:br/>
        <w:t> МЕДИЦИНСКОЕ ОБЕСПЕЧЕНИЕ</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Оказание скорой медицинской помощи осуществляется в соответствии </w:t>
      </w:r>
      <w:r w:rsidRPr="00571E65">
        <w:rPr>
          <w:rFonts w:ascii="Times New Roman" w:eastAsia="Times New Roman" w:hAnsi="Times New Roman" w:cs="Times New Roman"/>
          <w:color w:val="000000"/>
          <w:sz w:val="28"/>
          <w:szCs w:val="28"/>
          <w:lang w:eastAsia="ru-RU"/>
        </w:rPr>
        <w:br/>
        <w:t xml:space="preserve"> с приказом Министерства здравоохранения Российской Федерации от 23 октября 2020 года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w:t>
      </w:r>
      <w:r w:rsidR="009959DE">
        <w:rPr>
          <w:rFonts w:ascii="Times New Roman" w:eastAsia="Times New Roman" w:hAnsi="Times New Roman" w:cs="Times New Roman"/>
          <w:color w:val="000000"/>
          <w:sz w:val="28"/>
          <w:szCs w:val="28"/>
          <w:lang w:eastAsia="ru-RU"/>
        </w:rPr>
        <w:t xml:space="preserve">и форм медицинских заключений о допуске </w:t>
      </w:r>
      <w:r w:rsidRPr="00571E65">
        <w:rPr>
          <w:rFonts w:ascii="Times New Roman" w:eastAsia="Times New Roman" w:hAnsi="Times New Roman" w:cs="Times New Roman"/>
          <w:color w:val="000000"/>
          <w:sz w:val="28"/>
          <w:szCs w:val="28"/>
          <w:lang w:eastAsia="ru-RU"/>
        </w:rPr>
        <w:t>к участию физкультурных и спортивных мероприятиях.</w:t>
      </w:r>
    </w:p>
    <w:p w:rsidR="006B461B" w:rsidRDefault="00571E65" w:rsidP="00571E65">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b/>
          <w:bCs/>
          <w:color w:val="000000"/>
          <w:sz w:val="28"/>
          <w:szCs w:val="28"/>
          <w:lang w:eastAsia="ru-RU"/>
        </w:rPr>
        <w:t>В случае возникновения необходимости</w:t>
      </w:r>
      <w:r w:rsidRPr="00571E65">
        <w:rPr>
          <w:rFonts w:ascii="Times New Roman" w:eastAsia="Times New Roman" w:hAnsi="Times New Roman" w:cs="Times New Roman"/>
          <w:color w:val="000000"/>
          <w:sz w:val="28"/>
          <w:szCs w:val="28"/>
          <w:lang w:eastAsia="ru-RU"/>
        </w:rPr>
        <w:t>, обусловленной эпидемиологической ситуацией по месту прове</w:t>
      </w:r>
      <w:r w:rsidR="006B461B">
        <w:rPr>
          <w:rFonts w:ascii="Times New Roman" w:eastAsia="Times New Roman" w:hAnsi="Times New Roman" w:cs="Times New Roman"/>
          <w:color w:val="000000"/>
          <w:sz w:val="28"/>
          <w:szCs w:val="28"/>
          <w:lang w:eastAsia="ru-RU"/>
        </w:rPr>
        <w:t xml:space="preserve">дения физкультурных мероприятий (в </w:t>
      </w:r>
      <w:r w:rsidR="009959DE">
        <w:rPr>
          <w:rFonts w:ascii="Times New Roman" w:eastAsia="Times New Roman" w:hAnsi="Times New Roman" w:cs="Times New Roman"/>
          <w:color w:val="000000"/>
          <w:sz w:val="28"/>
          <w:szCs w:val="28"/>
          <w:lang w:eastAsia="ru-RU"/>
        </w:rPr>
        <w:t>Екатеринбурге</w:t>
      </w:r>
      <w:r w:rsidR="009959DE" w:rsidRPr="00571E65">
        <w:rPr>
          <w:rFonts w:ascii="Times New Roman" w:eastAsia="Times New Roman" w:hAnsi="Times New Roman" w:cs="Times New Roman"/>
          <w:color w:val="000000"/>
          <w:sz w:val="28"/>
          <w:szCs w:val="28"/>
          <w:lang w:eastAsia="ru-RU"/>
        </w:rPr>
        <w:t>) на</w:t>
      </w:r>
      <w:r w:rsidRPr="00571E65">
        <w:rPr>
          <w:rFonts w:ascii="Times New Roman" w:eastAsia="Times New Roman" w:hAnsi="Times New Roman" w:cs="Times New Roman"/>
          <w:color w:val="000000"/>
          <w:sz w:val="28"/>
          <w:szCs w:val="28"/>
          <w:lang w:eastAsia="ru-RU"/>
        </w:rPr>
        <w:t xml:space="preserve"> основании предписаний (предложений) территориальных органов, уполномоченных осуществлять государственный санитарно-эпидемиологический надзор, участники физкультурных мероприятий обязаны представить организаторам документы в соответствии с действующими на дату проведения физкультурных мероприятий т</w:t>
      </w:r>
      <w:r w:rsidR="00C21846">
        <w:rPr>
          <w:rFonts w:ascii="Times New Roman" w:eastAsia="Times New Roman" w:hAnsi="Times New Roman" w:cs="Times New Roman"/>
          <w:color w:val="000000"/>
          <w:sz w:val="28"/>
          <w:szCs w:val="28"/>
          <w:lang w:eastAsia="ru-RU"/>
        </w:rPr>
        <w:t>ребованиями нормативно-</w:t>
      </w:r>
    </w:p>
    <w:p w:rsidR="006B461B" w:rsidRPr="004D0710" w:rsidRDefault="006B461B" w:rsidP="006B461B">
      <w:pPr>
        <w:spacing w:after="0" w:line="240" w:lineRule="auto"/>
        <w:ind w:firstLine="567"/>
        <w:jc w:val="center"/>
        <w:rPr>
          <w:rFonts w:ascii="Times New Roman" w:eastAsia="Times New Roman" w:hAnsi="Times New Roman" w:cs="Times New Roman"/>
          <w:b/>
          <w:color w:val="000000"/>
          <w:sz w:val="28"/>
          <w:szCs w:val="28"/>
          <w:lang w:eastAsia="ru-RU"/>
        </w:rPr>
      </w:pPr>
    </w:p>
    <w:p w:rsidR="006B461B" w:rsidRPr="00220063" w:rsidRDefault="00220063" w:rsidP="00220063">
      <w:pPr>
        <w:spacing w:after="0" w:line="240" w:lineRule="auto"/>
        <w:ind w:firstLine="567"/>
        <w:jc w:val="center"/>
        <w:rPr>
          <w:rFonts w:ascii="Times New Roman" w:eastAsia="Times New Roman" w:hAnsi="Times New Roman" w:cs="Times New Roman"/>
          <w:b/>
          <w:color w:val="000000"/>
          <w:sz w:val="28"/>
          <w:szCs w:val="28"/>
          <w:lang w:eastAsia="ru-RU"/>
        </w:rPr>
      </w:pPr>
      <w:r w:rsidRPr="00220063">
        <w:rPr>
          <w:rFonts w:ascii="Times New Roman" w:eastAsia="Times New Roman" w:hAnsi="Times New Roman" w:cs="Times New Roman"/>
          <w:b/>
          <w:color w:val="000000"/>
          <w:sz w:val="28"/>
          <w:szCs w:val="28"/>
          <w:lang w:eastAsia="ru-RU"/>
        </w:rPr>
        <w:lastRenderedPageBreak/>
        <w:t>4</w:t>
      </w:r>
    </w:p>
    <w:p w:rsidR="00220063" w:rsidRDefault="00220063" w:rsidP="00571E65">
      <w:pPr>
        <w:spacing w:after="0" w:line="240" w:lineRule="auto"/>
        <w:ind w:firstLine="567"/>
        <w:jc w:val="both"/>
        <w:rPr>
          <w:rFonts w:ascii="Times New Roman" w:eastAsia="Times New Roman" w:hAnsi="Times New Roman" w:cs="Times New Roman"/>
          <w:color w:val="000000"/>
          <w:sz w:val="28"/>
          <w:szCs w:val="28"/>
          <w:lang w:eastAsia="ru-RU"/>
        </w:rPr>
      </w:pPr>
    </w:p>
    <w:p w:rsidR="00571E65" w:rsidRPr="00571E65" w:rsidRDefault="00C21846" w:rsidP="00571E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правовых </w:t>
      </w:r>
      <w:r w:rsidR="00571E65" w:rsidRPr="00571E65">
        <w:rPr>
          <w:rFonts w:ascii="Times New Roman" w:eastAsia="Times New Roman" w:hAnsi="Times New Roman" w:cs="Times New Roman"/>
          <w:color w:val="000000"/>
          <w:sz w:val="28"/>
          <w:szCs w:val="28"/>
          <w:lang w:eastAsia="ru-RU"/>
        </w:rPr>
        <w:t xml:space="preserve">документов, </w:t>
      </w:r>
      <w:r w:rsidR="009959DE" w:rsidRPr="00571E65">
        <w:rPr>
          <w:rFonts w:ascii="Times New Roman" w:eastAsia="Times New Roman" w:hAnsi="Times New Roman" w:cs="Times New Roman"/>
          <w:color w:val="000000"/>
          <w:sz w:val="28"/>
          <w:szCs w:val="28"/>
          <w:lang w:eastAsia="ru-RU"/>
        </w:rPr>
        <w:t>направленными на</w:t>
      </w:r>
      <w:r w:rsidR="00571E65" w:rsidRPr="00571E65">
        <w:rPr>
          <w:rFonts w:ascii="Times New Roman" w:eastAsia="Times New Roman" w:hAnsi="Times New Roman" w:cs="Times New Roman"/>
          <w:color w:val="000000"/>
          <w:sz w:val="28"/>
          <w:szCs w:val="28"/>
          <w:lang w:eastAsia="ru-RU"/>
        </w:rPr>
        <w:t xml:space="preserve"> противодействие распространению новой </w:t>
      </w:r>
      <w:proofErr w:type="spellStart"/>
      <w:r w:rsidR="00571E65" w:rsidRPr="00571E65">
        <w:rPr>
          <w:rFonts w:ascii="Times New Roman" w:eastAsia="Times New Roman" w:hAnsi="Times New Roman" w:cs="Times New Roman"/>
          <w:color w:val="000000"/>
          <w:sz w:val="28"/>
          <w:szCs w:val="28"/>
          <w:lang w:eastAsia="ru-RU"/>
        </w:rPr>
        <w:t>коронавирусной</w:t>
      </w:r>
      <w:proofErr w:type="spellEnd"/>
      <w:r w:rsidR="00571E65" w:rsidRPr="00571E65">
        <w:rPr>
          <w:rFonts w:ascii="Times New Roman" w:eastAsia="Times New Roman" w:hAnsi="Times New Roman" w:cs="Times New Roman"/>
          <w:color w:val="000000"/>
          <w:sz w:val="28"/>
          <w:szCs w:val="28"/>
          <w:lang w:eastAsia="ru-RU"/>
        </w:rPr>
        <w:t xml:space="preserve"> инфекции.</w:t>
      </w:r>
      <w:r w:rsidR="00544162">
        <w:rPr>
          <w:rFonts w:ascii="Times New Roman" w:eastAsia="Times New Roman" w:hAnsi="Times New Roman" w:cs="Times New Roman"/>
          <w:color w:val="000000"/>
          <w:sz w:val="28"/>
          <w:szCs w:val="28"/>
          <w:lang w:eastAsia="ru-RU"/>
        </w:rPr>
        <w:t xml:space="preserve"> (по дополнительному требованию)</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Участие в Мероприятии рекомендовано осуществлять при наличии договора страхования жизни и здоровья от несчастных с</w:t>
      </w:r>
      <w:r w:rsidR="00C21846">
        <w:rPr>
          <w:rFonts w:ascii="Times New Roman" w:eastAsia="Times New Roman" w:hAnsi="Times New Roman" w:cs="Times New Roman"/>
          <w:color w:val="000000"/>
          <w:sz w:val="28"/>
          <w:szCs w:val="28"/>
          <w:lang w:eastAsia="ru-RU"/>
        </w:rPr>
        <w:t xml:space="preserve">лучаев, который представляется </w:t>
      </w:r>
      <w:r w:rsidRPr="00571E65">
        <w:rPr>
          <w:rFonts w:ascii="Times New Roman" w:eastAsia="Times New Roman" w:hAnsi="Times New Roman" w:cs="Times New Roman"/>
          <w:color w:val="000000"/>
          <w:sz w:val="28"/>
          <w:szCs w:val="28"/>
          <w:lang w:eastAsia="ru-RU"/>
        </w:rPr>
        <w:t xml:space="preserve">в комиссию по допуску участников на каждого участника. </w:t>
      </w:r>
      <w:r w:rsidR="00544162">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Страхование участников может производиться как за счет бюджетны</w:t>
      </w:r>
      <w:r w:rsidR="00C21846">
        <w:rPr>
          <w:rFonts w:ascii="Times New Roman" w:eastAsia="Times New Roman" w:hAnsi="Times New Roman" w:cs="Times New Roman"/>
          <w:color w:val="000000"/>
          <w:sz w:val="28"/>
          <w:szCs w:val="28"/>
          <w:lang w:eastAsia="ru-RU"/>
        </w:rPr>
        <w:t xml:space="preserve">х, так и внебюджетных средств, </w:t>
      </w:r>
      <w:r w:rsidRPr="00571E65">
        <w:rPr>
          <w:rFonts w:ascii="Times New Roman" w:eastAsia="Times New Roman" w:hAnsi="Times New Roman" w:cs="Times New Roman"/>
          <w:color w:val="000000"/>
          <w:sz w:val="28"/>
          <w:szCs w:val="28"/>
          <w:lang w:eastAsia="ru-RU"/>
        </w:rPr>
        <w:t>в соответствии с законодательством Российском Федерации и субъектов Российской Федерации.</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t>Каждый участник должен иметь медицинский допуск</w:t>
      </w:r>
      <w:r w:rsidRPr="00571E65">
        <w:rPr>
          <w:rFonts w:ascii="Times New Roman" w:eastAsia="Times New Roman" w:hAnsi="Times New Roman" w:cs="Times New Roman"/>
          <w:color w:val="000000"/>
          <w:sz w:val="28"/>
          <w:szCs w:val="28"/>
          <w:lang w:eastAsia="ru-RU"/>
        </w:rPr>
        <w:t>.</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Медицинский допуск осуществляется в соответствии с приказом Министерства здравоохранения Российской Федерации от 23 октября 2020 года № 1144Н – медицинское заключение, выданное по результатам профилактического медицинского осмотра, или коллективная заявка, подписанная уполномоченным лицом (медицинским работником) о медицинском допуске к участию в физкультурном или спортивном мероприятии напротив фамилии каждого участника после прохождения профилактического медицинского осмотра.</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Обеспечение медицинской помощью участни</w:t>
      </w:r>
      <w:r w:rsidR="00C21846">
        <w:rPr>
          <w:rFonts w:ascii="Times New Roman" w:eastAsia="Times New Roman" w:hAnsi="Times New Roman" w:cs="Times New Roman"/>
          <w:color w:val="000000"/>
          <w:sz w:val="28"/>
          <w:szCs w:val="28"/>
          <w:lang w:eastAsia="ru-RU"/>
        </w:rPr>
        <w:t xml:space="preserve">ков Мероприятия осуществляется </w:t>
      </w:r>
      <w:r w:rsidRPr="00571E65">
        <w:rPr>
          <w:rFonts w:ascii="Times New Roman" w:eastAsia="Times New Roman" w:hAnsi="Times New Roman" w:cs="Times New Roman"/>
          <w:color w:val="000000"/>
          <w:sz w:val="28"/>
          <w:szCs w:val="28"/>
          <w:lang w:eastAsia="ru-RU"/>
        </w:rPr>
        <w:t xml:space="preserve">за счет средств субсидии </w:t>
      </w:r>
      <w:r w:rsidRPr="006B461B">
        <w:rPr>
          <w:rFonts w:ascii="Times New Roman" w:eastAsia="Times New Roman" w:hAnsi="Times New Roman" w:cs="Times New Roman"/>
          <w:color w:val="00B050"/>
          <w:sz w:val="28"/>
          <w:szCs w:val="28"/>
          <w:lang w:eastAsia="ru-RU"/>
        </w:rPr>
        <w:t>СПб ГАУ «Центр подготовки».</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1E65" w:rsidP="00C21846">
      <w:pPr>
        <w:spacing w:after="0" w:line="240" w:lineRule="auto"/>
        <w:ind w:firstLine="567"/>
        <w:jc w:val="both"/>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color w:val="FF0000"/>
          <w:sz w:val="24"/>
          <w:szCs w:val="24"/>
          <w:lang w:eastAsia="ru-RU"/>
        </w:rPr>
        <w:t> </w:t>
      </w:r>
      <w:r w:rsidR="00C21846" w:rsidRPr="00D07304">
        <w:rPr>
          <w:rFonts w:ascii="Times New Roman" w:eastAsia="Times New Roman" w:hAnsi="Times New Roman" w:cs="Times New Roman"/>
          <w:color w:val="FF0000"/>
          <w:sz w:val="24"/>
          <w:szCs w:val="24"/>
          <w:lang w:eastAsia="ru-RU"/>
        </w:rPr>
        <w:t xml:space="preserve">         </w:t>
      </w:r>
      <w:r w:rsidRPr="00D07304">
        <w:rPr>
          <w:rFonts w:ascii="Times New Roman" w:eastAsia="Times New Roman" w:hAnsi="Times New Roman" w:cs="Times New Roman"/>
          <w:b/>
          <w:bCs/>
          <w:color w:val="FF0000"/>
          <w:sz w:val="28"/>
          <w:szCs w:val="28"/>
          <w:lang w:eastAsia="ru-RU"/>
        </w:rPr>
        <w:t>4. МЕСТО И ДАТЫ ПРОВЕДЕНИЯ МЕРОПРИЯТИЯ</w:t>
      </w:r>
    </w:p>
    <w:p w:rsidR="00571E65" w:rsidRPr="00571E65" w:rsidRDefault="00571E65" w:rsidP="00571E65">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tabs>
          <w:tab w:val="left" w:pos="540"/>
        </w:tabs>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Мероприятие проводится в два этапа:</w:t>
      </w:r>
    </w:p>
    <w:p w:rsidR="00571E65" w:rsidRPr="00544162" w:rsidRDefault="00544162" w:rsidP="00544162">
      <w:pPr>
        <w:pStyle w:val="a3"/>
        <w:widowControl w:val="0"/>
        <w:numPr>
          <w:ilvl w:val="0"/>
          <w:numId w:val="6"/>
        </w:numPr>
        <w:tabs>
          <w:tab w:val="left" w:pos="540"/>
        </w:tabs>
        <w:spacing w:after="0" w:line="240" w:lineRule="auto"/>
        <w:jc w:val="both"/>
        <w:rPr>
          <w:rFonts w:ascii="Times New Roman" w:eastAsia="Times New Roman" w:hAnsi="Times New Roman" w:cs="Times New Roman"/>
          <w:b/>
          <w:bCs/>
          <w:color w:val="000000"/>
          <w:sz w:val="28"/>
          <w:szCs w:val="28"/>
          <w:u w:val="single"/>
          <w:lang w:eastAsia="ru-RU"/>
        </w:rPr>
      </w:pPr>
      <w:r w:rsidRPr="00544162">
        <w:rPr>
          <w:rFonts w:ascii="Times New Roman" w:eastAsia="Times New Roman" w:hAnsi="Times New Roman" w:cs="Times New Roman"/>
          <w:b/>
          <w:bCs/>
          <w:color w:val="000000"/>
          <w:sz w:val="28"/>
          <w:szCs w:val="28"/>
          <w:u w:val="single"/>
          <w:lang w:eastAsia="ru-RU"/>
        </w:rPr>
        <w:t>О</w:t>
      </w:r>
      <w:r w:rsidR="00571E65" w:rsidRPr="00544162">
        <w:rPr>
          <w:rFonts w:ascii="Times New Roman" w:eastAsia="Times New Roman" w:hAnsi="Times New Roman" w:cs="Times New Roman"/>
          <w:b/>
          <w:bCs/>
          <w:color w:val="000000"/>
          <w:sz w:val="28"/>
          <w:szCs w:val="28"/>
          <w:u w:val="single"/>
          <w:lang w:eastAsia="ru-RU"/>
        </w:rPr>
        <w:t>тборочный региональный этап</w:t>
      </w:r>
      <w:r w:rsidRPr="00544162">
        <w:rPr>
          <w:rFonts w:ascii="Times New Roman" w:eastAsia="Times New Roman" w:hAnsi="Times New Roman" w:cs="Times New Roman"/>
          <w:b/>
          <w:bCs/>
          <w:color w:val="000000"/>
          <w:sz w:val="28"/>
          <w:szCs w:val="28"/>
          <w:u w:val="single"/>
          <w:lang w:eastAsia="ru-RU"/>
        </w:rPr>
        <w:t xml:space="preserve"> (дивизион «</w:t>
      </w:r>
      <w:r w:rsidR="005734F3">
        <w:rPr>
          <w:rFonts w:ascii="Times New Roman" w:eastAsia="Times New Roman" w:hAnsi="Times New Roman" w:cs="Times New Roman"/>
          <w:b/>
          <w:bCs/>
          <w:color w:val="000000"/>
          <w:sz w:val="28"/>
          <w:szCs w:val="28"/>
          <w:u w:val="single"/>
          <w:lang w:eastAsia="ru-RU"/>
        </w:rPr>
        <w:t>ВОСТОК</w:t>
      </w:r>
      <w:r w:rsidRPr="00544162">
        <w:rPr>
          <w:rFonts w:ascii="Times New Roman" w:eastAsia="Times New Roman" w:hAnsi="Times New Roman" w:cs="Times New Roman"/>
          <w:b/>
          <w:bCs/>
          <w:color w:val="000000"/>
          <w:sz w:val="28"/>
          <w:szCs w:val="28"/>
          <w:u w:val="single"/>
          <w:lang w:eastAsia="ru-RU"/>
        </w:rPr>
        <w:t>»</w:t>
      </w:r>
      <w:r>
        <w:rPr>
          <w:rFonts w:ascii="Times New Roman" w:eastAsia="Times New Roman" w:hAnsi="Times New Roman" w:cs="Times New Roman"/>
          <w:b/>
          <w:bCs/>
          <w:color w:val="000000"/>
          <w:sz w:val="28"/>
          <w:szCs w:val="28"/>
          <w:u w:val="single"/>
          <w:lang w:eastAsia="ru-RU"/>
        </w:rPr>
        <w:t>)</w:t>
      </w:r>
      <w:r w:rsidR="00571E65" w:rsidRPr="00544162">
        <w:rPr>
          <w:rFonts w:ascii="Times New Roman" w:eastAsia="Times New Roman" w:hAnsi="Times New Roman" w:cs="Times New Roman"/>
          <w:b/>
          <w:bCs/>
          <w:color w:val="000000"/>
          <w:sz w:val="28"/>
          <w:szCs w:val="28"/>
          <w:u w:val="single"/>
          <w:lang w:eastAsia="ru-RU"/>
        </w:rPr>
        <w:t>:</w:t>
      </w:r>
    </w:p>
    <w:p w:rsidR="00544162" w:rsidRPr="00571E65" w:rsidRDefault="00544162" w:rsidP="00571E65">
      <w:pPr>
        <w:widowControl w:val="0"/>
        <w:tabs>
          <w:tab w:val="left" w:pos="540"/>
        </w:tabs>
        <w:spacing w:after="0" w:line="240" w:lineRule="auto"/>
        <w:ind w:firstLine="708"/>
        <w:jc w:val="both"/>
        <w:rPr>
          <w:rFonts w:ascii="Times New Roman" w:eastAsia="Times New Roman" w:hAnsi="Times New Roman" w:cs="Times New Roman"/>
          <w:sz w:val="24"/>
          <w:szCs w:val="24"/>
          <w:lang w:eastAsia="ru-RU"/>
        </w:rPr>
      </w:pPr>
    </w:p>
    <w:p w:rsidR="00571E65" w:rsidRDefault="00C21846" w:rsidP="00571E65">
      <w:pPr>
        <w:widowControl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734F3">
        <w:rPr>
          <w:rFonts w:ascii="Times New Roman" w:eastAsia="Times New Roman" w:hAnsi="Times New Roman" w:cs="Times New Roman"/>
          <w:color w:val="000000"/>
          <w:sz w:val="28"/>
          <w:szCs w:val="28"/>
          <w:lang w:eastAsia="ru-RU"/>
        </w:rPr>
        <w:t>Второй</w:t>
      </w:r>
      <w:r w:rsidR="00024186">
        <w:rPr>
          <w:rFonts w:ascii="Times New Roman" w:eastAsia="Times New Roman" w:hAnsi="Times New Roman" w:cs="Times New Roman"/>
          <w:color w:val="000000"/>
          <w:sz w:val="28"/>
          <w:szCs w:val="28"/>
          <w:lang w:eastAsia="ru-RU"/>
        </w:rPr>
        <w:t xml:space="preserve"> о</w:t>
      </w:r>
      <w:r w:rsidR="00571E65" w:rsidRPr="00571E65">
        <w:rPr>
          <w:rFonts w:ascii="Times New Roman" w:eastAsia="Times New Roman" w:hAnsi="Times New Roman" w:cs="Times New Roman"/>
          <w:color w:val="000000"/>
          <w:sz w:val="28"/>
          <w:szCs w:val="28"/>
          <w:lang w:eastAsia="ru-RU"/>
        </w:rPr>
        <w:t xml:space="preserve">тборочный региональный этап Мероприятия проводится </w:t>
      </w:r>
      <w:r w:rsidR="00024186">
        <w:rPr>
          <w:rFonts w:ascii="Times New Roman" w:eastAsia="Times New Roman" w:hAnsi="Times New Roman" w:cs="Times New Roman"/>
          <w:color w:val="000000"/>
          <w:sz w:val="28"/>
          <w:szCs w:val="28"/>
          <w:lang w:eastAsia="ru-RU"/>
        </w:rPr>
        <w:t xml:space="preserve">в </w:t>
      </w:r>
      <w:r w:rsidR="005734F3">
        <w:rPr>
          <w:rFonts w:ascii="Times New Roman" w:eastAsia="Times New Roman" w:hAnsi="Times New Roman" w:cs="Times New Roman"/>
          <w:color w:val="000000"/>
          <w:sz w:val="28"/>
          <w:szCs w:val="28"/>
          <w:lang w:eastAsia="ru-RU"/>
        </w:rPr>
        <w:t>Екатеринбурге</w:t>
      </w:r>
      <w:r>
        <w:rPr>
          <w:rFonts w:ascii="Times New Roman" w:eastAsia="Times New Roman" w:hAnsi="Times New Roman" w:cs="Times New Roman"/>
          <w:color w:val="000000"/>
          <w:sz w:val="28"/>
          <w:szCs w:val="28"/>
          <w:lang w:eastAsia="ru-RU"/>
        </w:rPr>
        <w:t xml:space="preserve"> в период </w:t>
      </w:r>
      <w:r w:rsidR="00024186">
        <w:rPr>
          <w:rFonts w:ascii="Times New Roman" w:eastAsia="Times New Roman" w:hAnsi="Times New Roman" w:cs="Times New Roman"/>
          <w:color w:val="000000"/>
          <w:sz w:val="28"/>
          <w:szCs w:val="28"/>
          <w:lang w:eastAsia="ru-RU"/>
        </w:rPr>
        <w:t xml:space="preserve">с </w:t>
      </w:r>
      <w:r w:rsidR="005734F3">
        <w:rPr>
          <w:rFonts w:ascii="Times New Roman" w:eastAsia="Times New Roman" w:hAnsi="Times New Roman" w:cs="Times New Roman"/>
          <w:color w:val="000000"/>
          <w:sz w:val="28"/>
          <w:szCs w:val="28"/>
          <w:lang w:eastAsia="ru-RU"/>
        </w:rPr>
        <w:t xml:space="preserve">  </w:t>
      </w:r>
      <w:r w:rsidR="005734F3" w:rsidRPr="005734F3">
        <w:rPr>
          <w:rFonts w:ascii="Times New Roman" w:eastAsia="Times New Roman" w:hAnsi="Times New Roman" w:cs="Times New Roman"/>
          <w:color w:val="00B050"/>
          <w:sz w:val="28"/>
          <w:szCs w:val="28"/>
          <w:lang w:eastAsia="ru-RU"/>
        </w:rPr>
        <w:t>___</w:t>
      </w:r>
      <w:proofErr w:type="gramStart"/>
      <w:r w:rsidR="005734F3" w:rsidRPr="005734F3">
        <w:rPr>
          <w:rFonts w:ascii="Times New Roman" w:eastAsia="Times New Roman" w:hAnsi="Times New Roman" w:cs="Times New Roman"/>
          <w:color w:val="00B050"/>
          <w:sz w:val="28"/>
          <w:szCs w:val="28"/>
          <w:lang w:eastAsia="ru-RU"/>
        </w:rPr>
        <w:t>03  по</w:t>
      </w:r>
      <w:proofErr w:type="gramEnd"/>
      <w:r w:rsidR="005734F3" w:rsidRPr="005734F3">
        <w:rPr>
          <w:rFonts w:ascii="Times New Roman" w:eastAsia="Times New Roman" w:hAnsi="Times New Roman" w:cs="Times New Roman"/>
          <w:color w:val="00B050"/>
          <w:sz w:val="28"/>
          <w:szCs w:val="28"/>
          <w:lang w:eastAsia="ru-RU"/>
        </w:rPr>
        <w:t xml:space="preserve"> __ . 03. </w:t>
      </w:r>
      <w:r w:rsidR="00024186" w:rsidRPr="005734F3">
        <w:rPr>
          <w:rFonts w:ascii="Times New Roman" w:eastAsia="Times New Roman" w:hAnsi="Times New Roman" w:cs="Times New Roman"/>
          <w:color w:val="00B050"/>
          <w:sz w:val="28"/>
          <w:szCs w:val="28"/>
          <w:lang w:eastAsia="ru-RU"/>
        </w:rPr>
        <w:t>202</w:t>
      </w:r>
      <w:r w:rsidR="005734F3" w:rsidRPr="005734F3">
        <w:rPr>
          <w:rFonts w:ascii="Times New Roman" w:eastAsia="Times New Roman" w:hAnsi="Times New Roman" w:cs="Times New Roman"/>
          <w:color w:val="00B050"/>
          <w:sz w:val="28"/>
          <w:szCs w:val="28"/>
          <w:lang w:eastAsia="ru-RU"/>
        </w:rPr>
        <w:t>6</w:t>
      </w:r>
      <w:r w:rsidR="00024186" w:rsidRPr="005734F3">
        <w:rPr>
          <w:rFonts w:ascii="Times New Roman" w:eastAsia="Times New Roman" w:hAnsi="Times New Roman" w:cs="Times New Roman"/>
          <w:color w:val="00B050"/>
          <w:sz w:val="28"/>
          <w:szCs w:val="28"/>
          <w:lang w:eastAsia="ru-RU"/>
        </w:rPr>
        <w:t xml:space="preserve"> года</w:t>
      </w:r>
      <w:r w:rsidR="00DC1878">
        <w:rPr>
          <w:rFonts w:ascii="Times New Roman" w:eastAsia="Times New Roman" w:hAnsi="Times New Roman" w:cs="Times New Roman"/>
          <w:color w:val="00B050"/>
          <w:sz w:val="28"/>
          <w:szCs w:val="28"/>
          <w:lang w:eastAsia="ru-RU"/>
        </w:rPr>
        <w:t xml:space="preserve">, в соответствии с решением_______________ </w:t>
      </w:r>
      <w:r w:rsidR="00544162" w:rsidRPr="005734F3">
        <w:rPr>
          <w:rFonts w:ascii="Times New Roman" w:eastAsia="Times New Roman" w:hAnsi="Times New Roman" w:cs="Times New Roman"/>
          <w:color w:val="00B050"/>
          <w:sz w:val="28"/>
          <w:szCs w:val="28"/>
          <w:lang w:eastAsia="ru-RU"/>
        </w:rPr>
        <w:t xml:space="preserve"> </w:t>
      </w:r>
    </w:p>
    <w:p w:rsidR="00544162" w:rsidRPr="00571E65" w:rsidRDefault="00544162" w:rsidP="00571E65">
      <w:pPr>
        <w:widowControl w:val="0"/>
        <w:spacing w:after="0" w:line="240" w:lineRule="auto"/>
        <w:jc w:val="both"/>
        <w:rPr>
          <w:rFonts w:ascii="Times New Roman" w:eastAsia="Times New Roman" w:hAnsi="Times New Roman" w:cs="Times New Roman"/>
          <w:sz w:val="24"/>
          <w:szCs w:val="24"/>
          <w:lang w:eastAsia="ru-RU"/>
        </w:rPr>
      </w:pPr>
      <w:r w:rsidRPr="005734F3">
        <w:rPr>
          <w:rFonts w:ascii="Times New Roman" w:eastAsia="Times New Roman" w:hAnsi="Times New Roman" w:cs="Times New Roman"/>
          <w:color w:val="00B050"/>
          <w:sz w:val="28"/>
          <w:szCs w:val="28"/>
          <w:lang w:eastAsia="ru-RU"/>
        </w:rPr>
        <w:t xml:space="preserve">        Адрес ледового дворца </w:t>
      </w:r>
      <w:proofErr w:type="gramStart"/>
      <w:r w:rsidRPr="005734F3">
        <w:rPr>
          <w:rFonts w:ascii="Times New Roman" w:eastAsia="Times New Roman" w:hAnsi="Times New Roman" w:cs="Times New Roman"/>
          <w:color w:val="00B050"/>
          <w:sz w:val="28"/>
          <w:szCs w:val="28"/>
          <w:lang w:eastAsia="ru-RU"/>
        </w:rPr>
        <w:t xml:space="preserve">спорта </w:t>
      </w:r>
      <w:r w:rsidR="005734F3" w:rsidRPr="005734F3">
        <w:rPr>
          <w:rFonts w:ascii="Times New Roman" w:eastAsia="Times New Roman" w:hAnsi="Times New Roman" w:cs="Times New Roman"/>
          <w:color w:val="00B050"/>
          <w:sz w:val="28"/>
          <w:szCs w:val="28"/>
          <w:lang w:eastAsia="ru-RU"/>
        </w:rPr>
        <w:t>:</w:t>
      </w:r>
      <w:proofErr w:type="gramEnd"/>
    </w:p>
    <w:p w:rsidR="00571E65" w:rsidRPr="00571E65" w:rsidRDefault="00024186" w:rsidP="00DC18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sz w:val="24"/>
          <w:szCs w:val="24"/>
          <w:lang w:eastAsia="ru-RU"/>
        </w:rPr>
        <w:t> </w:t>
      </w:r>
    </w:p>
    <w:p w:rsidR="00571E65" w:rsidRDefault="00571E65" w:rsidP="00571E65">
      <w:pPr>
        <w:spacing w:after="200" w:line="273" w:lineRule="auto"/>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   </w:t>
      </w:r>
      <w:r w:rsidR="00061B7E">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В </w:t>
      </w:r>
      <w:r w:rsidR="00DC1878">
        <w:rPr>
          <w:rFonts w:ascii="Times New Roman" w:eastAsia="Times New Roman" w:hAnsi="Times New Roman" w:cs="Times New Roman"/>
          <w:color w:val="000000"/>
          <w:sz w:val="28"/>
          <w:szCs w:val="28"/>
          <w:lang w:eastAsia="ru-RU"/>
        </w:rPr>
        <w:t xml:space="preserve">отборочном </w:t>
      </w:r>
      <w:r w:rsidRPr="00571E65">
        <w:rPr>
          <w:rFonts w:ascii="Times New Roman" w:eastAsia="Times New Roman" w:hAnsi="Times New Roman" w:cs="Times New Roman"/>
          <w:color w:val="000000"/>
          <w:sz w:val="28"/>
          <w:szCs w:val="28"/>
          <w:lang w:eastAsia="ru-RU"/>
        </w:rPr>
        <w:t>этапе турн</w:t>
      </w:r>
      <w:r w:rsidR="00544162">
        <w:rPr>
          <w:rFonts w:ascii="Times New Roman" w:eastAsia="Times New Roman" w:hAnsi="Times New Roman" w:cs="Times New Roman"/>
          <w:color w:val="000000"/>
          <w:sz w:val="28"/>
          <w:szCs w:val="28"/>
          <w:lang w:eastAsia="ru-RU"/>
        </w:rPr>
        <w:t>ира принимают участие </w:t>
      </w:r>
      <w:r w:rsidR="00DC1878">
        <w:rPr>
          <w:rFonts w:ascii="Times New Roman" w:eastAsia="Times New Roman" w:hAnsi="Times New Roman" w:cs="Times New Roman"/>
          <w:color w:val="000000"/>
          <w:sz w:val="28"/>
          <w:szCs w:val="28"/>
          <w:lang w:eastAsia="ru-RU"/>
        </w:rPr>
        <w:t>8</w:t>
      </w:r>
      <w:r w:rsidR="00544162">
        <w:rPr>
          <w:rFonts w:ascii="Times New Roman" w:eastAsia="Times New Roman" w:hAnsi="Times New Roman" w:cs="Times New Roman"/>
          <w:color w:val="000000"/>
          <w:sz w:val="28"/>
          <w:szCs w:val="28"/>
          <w:lang w:eastAsia="ru-RU"/>
        </w:rPr>
        <w:t xml:space="preserve"> команд, </w:t>
      </w:r>
      <w:r w:rsidRPr="00571E65">
        <w:rPr>
          <w:rFonts w:ascii="Times New Roman" w:eastAsia="Times New Roman" w:hAnsi="Times New Roman" w:cs="Times New Roman"/>
          <w:color w:val="000000"/>
          <w:sz w:val="28"/>
          <w:szCs w:val="28"/>
          <w:lang w:eastAsia="ru-RU"/>
        </w:rPr>
        <w:t xml:space="preserve">сформированных по </w:t>
      </w:r>
      <w:r w:rsidR="00DC1878">
        <w:rPr>
          <w:rFonts w:ascii="Times New Roman" w:eastAsia="Times New Roman" w:hAnsi="Times New Roman" w:cs="Times New Roman"/>
          <w:color w:val="000000"/>
          <w:sz w:val="28"/>
          <w:szCs w:val="28"/>
          <w:lang w:eastAsia="ru-RU"/>
        </w:rPr>
        <w:t xml:space="preserve">предварительному согласованию </w:t>
      </w:r>
      <w:r w:rsidR="009959DE">
        <w:rPr>
          <w:rFonts w:ascii="Times New Roman" w:eastAsia="Times New Roman" w:hAnsi="Times New Roman" w:cs="Times New Roman"/>
          <w:color w:val="000000"/>
          <w:sz w:val="28"/>
          <w:szCs w:val="28"/>
          <w:lang w:eastAsia="ru-RU"/>
        </w:rPr>
        <w:t xml:space="preserve">с </w:t>
      </w:r>
      <w:proofErr w:type="gramStart"/>
      <w:r w:rsidR="009959DE">
        <w:rPr>
          <w:rFonts w:ascii="Times New Roman" w:eastAsia="Times New Roman" w:hAnsi="Times New Roman" w:cs="Times New Roman"/>
          <w:color w:val="000000"/>
          <w:sz w:val="28"/>
          <w:szCs w:val="28"/>
          <w:lang w:eastAsia="ru-RU"/>
        </w:rPr>
        <w:t>региональными</w:t>
      </w:r>
      <w:r w:rsidR="00DC1878">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 </w:t>
      </w:r>
      <w:r w:rsidR="00DC1878">
        <w:rPr>
          <w:rFonts w:ascii="Times New Roman" w:eastAsia="Times New Roman" w:hAnsi="Times New Roman" w:cs="Times New Roman"/>
          <w:color w:val="000000"/>
          <w:sz w:val="28"/>
          <w:szCs w:val="28"/>
          <w:lang w:eastAsia="ru-RU"/>
        </w:rPr>
        <w:t>официальными</w:t>
      </w:r>
      <w:proofErr w:type="gramEnd"/>
      <w:r w:rsidR="00DC1878">
        <w:rPr>
          <w:rFonts w:ascii="Times New Roman" w:eastAsia="Times New Roman" w:hAnsi="Times New Roman" w:cs="Times New Roman"/>
          <w:color w:val="000000"/>
          <w:sz w:val="28"/>
          <w:szCs w:val="28"/>
          <w:lang w:eastAsia="ru-RU"/>
        </w:rPr>
        <w:t xml:space="preserve"> представителями субъектов РФ и согласно представленных заявок на участие.</w:t>
      </w:r>
      <w:r w:rsidR="00544162">
        <w:rPr>
          <w:rFonts w:ascii="Times New Roman" w:eastAsia="Times New Roman" w:hAnsi="Times New Roman" w:cs="Times New Roman"/>
          <w:color w:val="000000"/>
          <w:sz w:val="28"/>
          <w:szCs w:val="28"/>
          <w:lang w:eastAsia="ru-RU"/>
        </w:rPr>
        <w:t xml:space="preserve"> </w:t>
      </w:r>
    </w:p>
    <w:p w:rsidR="00DC1878" w:rsidRPr="00571E65" w:rsidRDefault="00DC1878" w:rsidP="00571E65">
      <w:pPr>
        <w:spacing w:after="200" w:line="273"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Команды, которые принимали участие в </w:t>
      </w:r>
      <w:r w:rsidR="006E4F34">
        <w:rPr>
          <w:rFonts w:ascii="Times New Roman" w:eastAsia="Times New Roman" w:hAnsi="Times New Roman" w:cs="Times New Roman"/>
          <w:color w:val="000000"/>
          <w:sz w:val="28"/>
          <w:szCs w:val="28"/>
          <w:lang w:eastAsia="ru-RU"/>
        </w:rPr>
        <w:t xml:space="preserve">региональных </w:t>
      </w:r>
      <w:r>
        <w:rPr>
          <w:rFonts w:ascii="Times New Roman" w:eastAsia="Times New Roman" w:hAnsi="Times New Roman" w:cs="Times New Roman"/>
          <w:color w:val="000000"/>
          <w:sz w:val="28"/>
          <w:szCs w:val="28"/>
          <w:lang w:eastAsia="ru-RU"/>
        </w:rPr>
        <w:t xml:space="preserve">отборочных этапах </w:t>
      </w:r>
      <w:r w:rsidR="006E4F34">
        <w:rPr>
          <w:rFonts w:ascii="Times New Roman" w:eastAsia="Times New Roman" w:hAnsi="Times New Roman" w:cs="Times New Roman"/>
          <w:color w:val="000000"/>
          <w:sz w:val="28"/>
          <w:szCs w:val="28"/>
          <w:lang w:eastAsia="ru-RU"/>
        </w:rPr>
        <w:t>в других дивизионах, в настоящем турнире участвовать не могут.</w:t>
      </w:r>
    </w:p>
    <w:p w:rsidR="006B461B" w:rsidRDefault="00061B7E" w:rsidP="00571E65">
      <w:pPr>
        <w:spacing w:after="200" w:line="273"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color w:val="000000"/>
          <w:sz w:val="28"/>
          <w:szCs w:val="28"/>
          <w:lang w:eastAsia="ru-RU"/>
        </w:rPr>
        <w:t>В случае отказа или дисквалификации одной из команд</w:t>
      </w:r>
      <w:r w:rsidR="00B31BD8">
        <w:rPr>
          <w:rFonts w:ascii="Times New Roman" w:eastAsia="Times New Roman" w:hAnsi="Times New Roman" w:cs="Times New Roman"/>
          <w:color w:val="000000"/>
          <w:sz w:val="28"/>
          <w:szCs w:val="28"/>
          <w:lang w:eastAsia="ru-RU"/>
        </w:rPr>
        <w:t xml:space="preserve">, ее место </w:t>
      </w:r>
      <w:r w:rsidR="006E4F34">
        <w:rPr>
          <w:rFonts w:ascii="Times New Roman" w:eastAsia="Times New Roman" w:hAnsi="Times New Roman" w:cs="Times New Roman"/>
          <w:color w:val="000000"/>
          <w:sz w:val="28"/>
          <w:szCs w:val="28"/>
          <w:lang w:eastAsia="ru-RU"/>
        </w:rPr>
        <w:t xml:space="preserve">в дивизионе «Восток» </w:t>
      </w:r>
      <w:r w:rsidR="00B31BD8">
        <w:rPr>
          <w:rFonts w:ascii="Times New Roman" w:eastAsia="Times New Roman" w:hAnsi="Times New Roman" w:cs="Times New Roman"/>
          <w:color w:val="000000"/>
          <w:sz w:val="28"/>
          <w:szCs w:val="28"/>
          <w:lang w:eastAsia="ru-RU"/>
        </w:rPr>
        <w:t xml:space="preserve">передается </w:t>
      </w:r>
      <w:r w:rsidR="00571E65" w:rsidRPr="00571E65">
        <w:rPr>
          <w:rFonts w:ascii="Times New Roman" w:eastAsia="Times New Roman" w:hAnsi="Times New Roman" w:cs="Times New Roman"/>
          <w:color w:val="000000"/>
          <w:sz w:val="28"/>
          <w:szCs w:val="28"/>
          <w:lang w:eastAsia="ru-RU"/>
        </w:rPr>
        <w:t xml:space="preserve">команде, </w:t>
      </w:r>
      <w:r w:rsidR="006E4F34">
        <w:rPr>
          <w:rFonts w:ascii="Times New Roman" w:eastAsia="Times New Roman" w:hAnsi="Times New Roman" w:cs="Times New Roman"/>
          <w:color w:val="000000"/>
          <w:sz w:val="28"/>
          <w:szCs w:val="28"/>
          <w:lang w:eastAsia="ru-RU"/>
        </w:rPr>
        <w:t>п</w:t>
      </w:r>
      <w:r w:rsidR="008A083B">
        <w:rPr>
          <w:rFonts w:ascii="Times New Roman" w:eastAsia="Times New Roman" w:hAnsi="Times New Roman" w:cs="Times New Roman"/>
          <w:color w:val="000000"/>
          <w:sz w:val="28"/>
          <w:szCs w:val="28"/>
          <w:lang w:eastAsia="ru-RU"/>
        </w:rPr>
        <w:t xml:space="preserve">о решению СХЛ, которая по </w:t>
      </w:r>
    </w:p>
    <w:p w:rsidR="006B461B" w:rsidRDefault="006B461B" w:rsidP="00571E65">
      <w:pPr>
        <w:spacing w:after="200" w:line="273" w:lineRule="auto"/>
        <w:rPr>
          <w:rFonts w:ascii="Times New Roman" w:eastAsia="Times New Roman" w:hAnsi="Times New Roman" w:cs="Times New Roman"/>
          <w:color w:val="000000"/>
          <w:sz w:val="28"/>
          <w:szCs w:val="28"/>
          <w:lang w:eastAsia="ru-RU"/>
        </w:rPr>
      </w:pPr>
    </w:p>
    <w:p w:rsidR="006B461B" w:rsidRPr="006B461B" w:rsidRDefault="006B461B" w:rsidP="006B461B">
      <w:pPr>
        <w:spacing w:after="200" w:line="273"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5</w:t>
      </w:r>
    </w:p>
    <w:p w:rsidR="00571E65" w:rsidRPr="00571E65" w:rsidRDefault="008A083B" w:rsidP="00571E65">
      <w:pPr>
        <w:spacing w:after="200" w:line="273"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объективным причинам не смогла принять участие в </w:t>
      </w:r>
      <w:r w:rsidR="006E4F34">
        <w:rPr>
          <w:rFonts w:ascii="Times New Roman" w:eastAsia="Times New Roman" w:hAnsi="Times New Roman" w:cs="Times New Roman"/>
          <w:color w:val="000000"/>
          <w:sz w:val="28"/>
          <w:szCs w:val="28"/>
          <w:lang w:eastAsia="ru-RU"/>
        </w:rPr>
        <w:t xml:space="preserve">других </w:t>
      </w:r>
      <w:r>
        <w:rPr>
          <w:rFonts w:ascii="Times New Roman" w:eastAsia="Times New Roman" w:hAnsi="Times New Roman" w:cs="Times New Roman"/>
          <w:color w:val="000000"/>
          <w:sz w:val="28"/>
          <w:szCs w:val="28"/>
          <w:lang w:eastAsia="ru-RU"/>
        </w:rPr>
        <w:t>отборочных этапах</w:t>
      </w:r>
      <w:r w:rsidR="006E4F34">
        <w:rPr>
          <w:rFonts w:ascii="Times New Roman" w:eastAsia="Times New Roman" w:hAnsi="Times New Roman" w:cs="Times New Roman"/>
          <w:color w:val="000000"/>
          <w:sz w:val="28"/>
          <w:szCs w:val="28"/>
          <w:lang w:eastAsia="ru-RU"/>
        </w:rPr>
        <w:t xml:space="preserve"> чемпионата</w:t>
      </w:r>
      <w:r>
        <w:rPr>
          <w:rFonts w:ascii="Times New Roman" w:eastAsia="Times New Roman" w:hAnsi="Times New Roman" w:cs="Times New Roman"/>
          <w:color w:val="000000"/>
          <w:sz w:val="28"/>
          <w:szCs w:val="28"/>
          <w:lang w:eastAsia="ru-RU"/>
        </w:rPr>
        <w:t>;</w:t>
      </w:r>
    </w:p>
    <w:p w:rsidR="00571E65" w:rsidRDefault="00061B7E" w:rsidP="00571E65">
      <w:pPr>
        <w:spacing w:after="200" w:line="273"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color w:val="000000"/>
          <w:sz w:val="28"/>
          <w:szCs w:val="28"/>
          <w:lang w:eastAsia="ru-RU"/>
        </w:rPr>
        <w:t xml:space="preserve">Окончательный список участников </w:t>
      </w:r>
      <w:r w:rsidR="006E4F34">
        <w:rPr>
          <w:rFonts w:ascii="Times New Roman" w:eastAsia="Times New Roman" w:hAnsi="Times New Roman" w:cs="Times New Roman"/>
          <w:color w:val="000000"/>
          <w:sz w:val="28"/>
          <w:szCs w:val="28"/>
          <w:lang w:eastAsia="ru-RU"/>
        </w:rPr>
        <w:t>региональног</w:t>
      </w:r>
      <w:r w:rsidR="00571E65" w:rsidRPr="00571E65">
        <w:rPr>
          <w:rFonts w:ascii="Times New Roman" w:eastAsia="Times New Roman" w:hAnsi="Times New Roman" w:cs="Times New Roman"/>
          <w:color w:val="000000"/>
          <w:sz w:val="28"/>
          <w:szCs w:val="28"/>
          <w:lang w:eastAsia="ru-RU"/>
        </w:rPr>
        <w:t xml:space="preserve">о этапа утверждается </w:t>
      </w:r>
      <w:r>
        <w:rPr>
          <w:rFonts w:ascii="Times New Roman" w:eastAsia="Times New Roman" w:hAnsi="Times New Roman" w:cs="Times New Roman"/>
          <w:color w:val="000000"/>
          <w:sz w:val="28"/>
          <w:szCs w:val="28"/>
          <w:lang w:eastAsia="ru-RU"/>
        </w:rPr>
        <w:t xml:space="preserve">     о</w:t>
      </w:r>
      <w:r w:rsidR="00571E65" w:rsidRPr="00571E65">
        <w:rPr>
          <w:rFonts w:ascii="Times New Roman" w:eastAsia="Times New Roman" w:hAnsi="Times New Roman" w:cs="Times New Roman"/>
          <w:color w:val="000000"/>
          <w:sz w:val="28"/>
          <w:szCs w:val="28"/>
          <w:lang w:eastAsia="ru-RU"/>
        </w:rPr>
        <w:t>ргкомитетом турнира не позднее чем за </w:t>
      </w:r>
      <w:r w:rsidR="008A083B">
        <w:rPr>
          <w:rFonts w:ascii="Times New Roman" w:eastAsia="Times New Roman" w:hAnsi="Times New Roman" w:cs="Times New Roman"/>
          <w:color w:val="000000"/>
          <w:sz w:val="28"/>
          <w:szCs w:val="28"/>
          <w:lang w:eastAsia="ru-RU"/>
        </w:rPr>
        <w:t>30</w:t>
      </w:r>
      <w:r w:rsidR="00571E65" w:rsidRPr="00571E65">
        <w:rPr>
          <w:rFonts w:ascii="Times New Roman" w:eastAsia="Times New Roman" w:hAnsi="Times New Roman" w:cs="Times New Roman"/>
          <w:color w:val="000000"/>
          <w:sz w:val="28"/>
          <w:szCs w:val="28"/>
          <w:lang w:eastAsia="ru-RU"/>
        </w:rPr>
        <w:t xml:space="preserve"> дней до его начала и публикуется на официальных ресурсах АНО «Стальная хоккейная лига».</w:t>
      </w:r>
    </w:p>
    <w:p w:rsidR="00A5368A" w:rsidRPr="00571E65" w:rsidRDefault="00A5368A" w:rsidP="00A536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В целях популяризации любительского хоккея, здорового образа жизни и патриотического воспитания граждан в субъектах Российской Федерации в рамках </w:t>
      </w:r>
      <w:r>
        <w:rPr>
          <w:rFonts w:ascii="Times New Roman" w:eastAsia="Times New Roman" w:hAnsi="Times New Roman" w:cs="Times New Roman"/>
          <w:color w:val="000000"/>
          <w:sz w:val="28"/>
          <w:szCs w:val="28"/>
          <w:lang w:eastAsia="ru-RU"/>
        </w:rPr>
        <w:t>о</w:t>
      </w:r>
      <w:r w:rsidRPr="00571E65">
        <w:rPr>
          <w:rFonts w:ascii="Times New Roman" w:eastAsia="Times New Roman" w:hAnsi="Times New Roman" w:cs="Times New Roman"/>
          <w:color w:val="000000"/>
          <w:sz w:val="28"/>
          <w:szCs w:val="28"/>
          <w:lang w:eastAsia="ru-RU"/>
        </w:rPr>
        <w:t xml:space="preserve">тборочного регионального этапа Чемпионата могут проводиться специальные мероприятия: выездные конференции, встречи с ветеранами хоккея и мастер-классы, встречи с сотрудниками и ветеранами государственных органов Российской Федерации, Героями России, благотворительные и памятные матчи и турниры, гала-матчи, матчи открытия и закрытия, а также патриотические, учебно-методические, информационно-образовательные и иные мероприятия для детей и молодежи, в </w:t>
      </w:r>
      <w:proofErr w:type="spellStart"/>
      <w:r w:rsidRPr="00571E65">
        <w:rPr>
          <w:rFonts w:ascii="Times New Roman" w:eastAsia="Times New Roman" w:hAnsi="Times New Roman" w:cs="Times New Roman"/>
          <w:color w:val="000000"/>
          <w:sz w:val="28"/>
          <w:szCs w:val="28"/>
          <w:lang w:eastAsia="ru-RU"/>
        </w:rPr>
        <w:t>т.ч</w:t>
      </w:r>
      <w:proofErr w:type="spellEnd"/>
      <w:r w:rsidRPr="00571E65">
        <w:rPr>
          <w:rFonts w:ascii="Times New Roman" w:eastAsia="Times New Roman" w:hAnsi="Times New Roman" w:cs="Times New Roman"/>
          <w:color w:val="000000"/>
          <w:sz w:val="28"/>
          <w:szCs w:val="28"/>
          <w:lang w:eastAsia="ru-RU"/>
        </w:rPr>
        <w:t xml:space="preserve">. сирот, воспитанников детских домов, многодетных и малообеспеченных семей и иных социально-незащищенных категорий населения. </w:t>
      </w:r>
    </w:p>
    <w:p w:rsidR="00A5368A" w:rsidRPr="00571E65" w:rsidRDefault="00A5368A" w:rsidP="00A5368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Перечень субъектов Российской Федерации, в которых будут проводиться эти мероприятия, определяется и утверждается СХЛ.</w:t>
      </w:r>
    </w:p>
    <w:p w:rsidR="00A5368A" w:rsidRPr="00571E65" w:rsidRDefault="00A5368A" w:rsidP="00571E65">
      <w:pPr>
        <w:spacing w:after="200" w:line="273" w:lineRule="auto"/>
        <w:rPr>
          <w:rFonts w:ascii="Times New Roman" w:eastAsia="Times New Roman" w:hAnsi="Times New Roman" w:cs="Times New Roman"/>
          <w:sz w:val="24"/>
          <w:szCs w:val="24"/>
          <w:lang w:eastAsia="ru-RU"/>
        </w:rPr>
      </w:pP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1E65" w:rsidP="00571E65">
      <w:pPr>
        <w:shd w:val="clear" w:color="auto" w:fill="FFFFFF"/>
        <w:tabs>
          <w:tab w:val="left" w:pos="732"/>
        </w:tabs>
        <w:spacing w:after="0" w:line="240" w:lineRule="auto"/>
        <w:ind w:right="41" w:firstLine="709"/>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5. ПРОГРАММА МЕРОПРИЯТИЯ</w:t>
      </w:r>
      <w:r w:rsidR="00024186" w:rsidRPr="00D07304">
        <w:rPr>
          <w:rFonts w:ascii="Times New Roman" w:eastAsia="Times New Roman" w:hAnsi="Times New Roman" w:cs="Times New Roman"/>
          <w:b/>
          <w:bCs/>
          <w:color w:val="FF0000"/>
          <w:sz w:val="28"/>
          <w:szCs w:val="28"/>
          <w:lang w:eastAsia="ru-RU"/>
        </w:rPr>
        <w:t xml:space="preserve"> ОТБОРОЧНОГО ЭТАПА</w:t>
      </w:r>
    </w:p>
    <w:p w:rsidR="006A63D9" w:rsidRDefault="006A63D9" w:rsidP="00571E65">
      <w:pPr>
        <w:shd w:val="clear" w:color="auto" w:fill="FFFFFF"/>
        <w:tabs>
          <w:tab w:val="left" w:pos="732"/>
        </w:tabs>
        <w:spacing w:after="0" w:line="240" w:lineRule="auto"/>
        <w:ind w:right="41" w:firstLine="709"/>
        <w:jc w:val="center"/>
        <w:rPr>
          <w:rFonts w:ascii="Times New Roman" w:eastAsia="Times New Roman" w:hAnsi="Times New Roman" w:cs="Times New Roman"/>
          <w:b/>
          <w:bCs/>
          <w:color w:val="000000"/>
          <w:sz w:val="28"/>
          <w:szCs w:val="28"/>
          <w:lang w:eastAsia="ru-RU"/>
        </w:rPr>
      </w:pPr>
      <w:r w:rsidRPr="00D07304">
        <w:rPr>
          <w:rFonts w:ascii="Times New Roman" w:eastAsia="Times New Roman" w:hAnsi="Times New Roman" w:cs="Times New Roman"/>
          <w:b/>
          <w:bCs/>
          <w:color w:val="FF0000"/>
          <w:sz w:val="28"/>
          <w:szCs w:val="28"/>
          <w:lang w:eastAsia="ru-RU"/>
        </w:rPr>
        <w:t>ДИВИЗИОН «</w:t>
      </w:r>
      <w:r w:rsidR="008A083B">
        <w:rPr>
          <w:rFonts w:ascii="Times New Roman" w:eastAsia="Times New Roman" w:hAnsi="Times New Roman" w:cs="Times New Roman"/>
          <w:b/>
          <w:bCs/>
          <w:color w:val="FF0000"/>
          <w:sz w:val="28"/>
          <w:szCs w:val="28"/>
          <w:lang w:eastAsia="ru-RU"/>
        </w:rPr>
        <w:t>ВОСТОК</w:t>
      </w:r>
      <w:r>
        <w:rPr>
          <w:rFonts w:ascii="Times New Roman" w:eastAsia="Times New Roman" w:hAnsi="Times New Roman" w:cs="Times New Roman"/>
          <w:b/>
          <w:bCs/>
          <w:color w:val="000000"/>
          <w:sz w:val="28"/>
          <w:szCs w:val="28"/>
          <w:lang w:eastAsia="ru-RU"/>
        </w:rPr>
        <w:t>»</w:t>
      </w:r>
    </w:p>
    <w:p w:rsidR="00AC1FC2" w:rsidRDefault="00AC1FC2" w:rsidP="00571E65">
      <w:pPr>
        <w:shd w:val="clear" w:color="auto" w:fill="FFFFFF"/>
        <w:tabs>
          <w:tab w:val="left" w:pos="732"/>
        </w:tabs>
        <w:spacing w:after="0" w:line="240" w:lineRule="auto"/>
        <w:ind w:right="41" w:firstLine="709"/>
        <w:jc w:val="center"/>
        <w:rPr>
          <w:rFonts w:ascii="Times New Roman" w:eastAsia="Times New Roman" w:hAnsi="Times New Roman" w:cs="Times New Roman"/>
          <w:b/>
          <w:bCs/>
          <w:color w:val="000000"/>
          <w:sz w:val="28"/>
          <w:szCs w:val="28"/>
          <w:lang w:eastAsia="ru-RU"/>
        </w:rPr>
      </w:pPr>
    </w:p>
    <w:p w:rsidR="00AC1FC2" w:rsidRPr="00571E65" w:rsidRDefault="00AC1FC2" w:rsidP="00571E65">
      <w:pPr>
        <w:shd w:val="clear" w:color="auto" w:fill="FFFFFF"/>
        <w:tabs>
          <w:tab w:val="left" w:pos="732"/>
        </w:tabs>
        <w:spacing w:after="0" w:line="240" w:lineRule="auto"/>
        <w:ind w:right="41" w:firstLine="709"/>
        <w:jc w:val="center"/>
        <w:rPr>
          <w:rFonts w:ascii="Times New Roman" w:eastAsia="Times New Roman" w:hAnsi="Times New Roman" w:cs="Times New Roman"/>
          <w:sz w:val="24"/>
          <w:szCs w:val="24"/>
          <w:lang w:eastAsia="ru-RU"/>
        </w:rPr>
      </w:pPr>
    </w:p>
    <w:p w:rsidR="00571E65" w:rsidRPr="00571E65" w:rsidRDefault="00061B7E" w:rsidP="00571E65">
      <w:pPr>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color w:val="000000"/>
          <w:sz w:val="28"/>
          <w:szCs w:val="28"/>
          <w:lang w:eastAsia="ru-RU"/>
        </w:rPr>
        <w:t xml:space="preserve">Мероприятие проходит в течение </w:t>
      </w:r>
      <w:r w:rsidR="007368CE">
        <w:rPr>
          <w:rFonts w:ascii="Times New Roman" w:eastAsia="Times New Roman" w:hAnsi="Times New Roman" w:cs="Times New Roman"/>
          <w:color w:val="000000"/>
          <w:sz w:val="28"/>
          <w:szCs w:val="28"/>
          <w:lang w:eastAsia="ru-RU"/>
        </w:rPr>
        <w:t>4</w:t>
      </w:r>
      <w:r w:rsidR="00571E65" w:rsidRPr="00571E65">
        <w:rPr>
          <w:rFonts w:ascii="Times New Roman" w:eastAsia="Times New Roman" w:hAnsi="Times New Roman" w:cs="Times New Roman"/>
          <w:color w:val="000000"/>
          <w:sz w:val="28"/>
          <w:szCs w:val="28"/>
          <w:lang w:eastAsia="ru-RU"/>
        </w:rPr>
        <w:t xml:space="preserve"> дней</w:t>
      </w:r>
      <w:r w:rsidR="006A63D9">
        <w:rPr>
          <w:rFonts w:ascii="Times New Roman" w:eastAsia="Times New Roman" w:hAnsi="Times New Roman" w:cs="Times New Roman"/>
          <w:color w:val="000000"/>
          <w:sz w:val="28"/>
          <w:szCs w:val="28"/>
          <w:lang w:eastAsia="ru-RU"/>
        </w:rPr>
        <w:t xml:space="preserve"> в г. </w:t>
      </w:r>
      <w:r w:rsidR="008A083B">
        <w:rPr>
          <w:rFonts w:ascii="Times New Roman" w:eastAsia="Times New Roman" w:hAnsi="Times New Roman" w:cs="Times New Roman"/>
          <w:color w:val="000000"/>
          <w:sz w:val="28"/>
          <w:szCs w:val="28"/>
          <w:lang w:eastAsia="ru-RU"/>
        </w:rPr>
        <w:t>Екатеринбург</w:t>
      </w:r>
      <w:r w:rsidR="00571E65" w:rsidRPr="00571E65">
        <w:rPr>
          <w:rFonts w:ascii="Times New Roman" w:eastAsia="Times New Roman" w:hAnsi="Times New Roman" w:cs="Times New Roman"/>
          <w:color w:val="000000"/>
          <w:sz w:val="28"/>
          <w:szCs w:val="28"/>
          <w:lang w:eastAsia="ru-RU"/>
        </w:rPr>
        <w:t>.</w:t>
      </w:r>
    </w:p>
    <w:p w:rsidR="00571E65" w:rsidRPr="00571E65" w:rsidRDefault="00571E65" w:rsidP="00571E65">
      <w:pPr>
        <w:spacing w:before="100" w:after="100" w:line="240" w:lineRule="auto"/>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b/>
          <w:bCs/>
          <w:color w:val="000000"/>
          <w:sz w:val="28"/>
          <w:szCs w:val="28"/>
          <w:lang w:eastAsia="ru-RU"/>
        </w:rPr>
        <w:t>День 1:</w:t>
      </w:r>
      <w:r w:rsidR="00024186" w:rsidRPr="006A63D9">
        <w:rPr>
          <w:rFonts w:ascii="Times New Roman" w:eastAsia="Times New Roman" w:hAnsi="Times New Roman" w:cs="Times New Roman"/>
          <w:b/>
          <w:bCs/>
          <w:color w:val="000000"/>
          <w:sz w:val="28"/>
          <w:szCs w:val="28"/>
          <w:lang w:eastAsia="ru-RU"/>
        </w:rPr>
        <w:t xml:space="preserve"> </w:t>
      </w:r>
      <w:r w:rsidR="00220063">
        <w:rPr>
          <w:rFonts w:ascii="Times New Roman" w:eastAsia="Times New Roman" w:hAnsi="Times New Roman" w:cs="Times New Roman"/>
          <w:b/>
          <w:bCs/>
          <w:color w:val="000000"/>
          <w:sz w:val="28"/>
          <w:szCs w:val="28"/>
          <w:lang w:eastAsia="ru-RU"/>
        </w:rPr>
        <w:t>16.03.2026</w:t>
      </w:r>
    </w:p>
    <w:p w:rsidR="00571E65" w:rsidRPr="00571E65" w:rsidRDefault="00571E65" w:rsidP="00571E65">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мандатная комиссия по допуску участников;</w:t>
      </w:r>
    </w:p>
    <w:p w:rsidR="00571E65" w:rsidRPr="00571E65" w:rsidRDefault="00571E65" w:rsidP="00571E65">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жеребьевка команд;</w:t>
      </w:r>
    </w:p>
    <w:p w:rsidR="00571E65" w:rsidRPr="00571E65" w:rsidRDefault="00571E65" w:rsidP="00571E65">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пресс-конференция;</w:t>
      </w:r>
    </w:p>
    <w:p w:rsidR="00571E65" w:rsidRPr="00220063" w:rsidRDefault="00571E65" w:rsidP="00571E65">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совещание представителей команд.</w:t>
      </w:r>
    </w:p>
    <w:p w:rsidR="00220063" w:rsidRPr="00220063" w:rsidRDefault="00220063" w:rsidP="00571E65">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Церемония торжественного открытия турнира</w:t>
      </w:r>
    </w:p>
    <w:p w:rsidR="00220063" w:rsidRPr="00571E65" w:rsidRDefault="00220063" w:rsidP="00571E65">
      <w:pPr>
        <w:numPr>
          <w:ilvl w:val="0"/>
          <w:numId w:val="1"/>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Товарищеская игра ХК «Сборная СХЛ» - ХК «Автомобилист» (ветераны)</w:t>
      </w:r>
    </w:p>
    <w:p w:rsidR="00220063" w:rsidRDefault="00220063" w:rsidP="00571E65">
      <w:pPr>
        <w:spacing w:before="100" w:after="100" w:line="240" w:lineRule="auto"/>
        <w:jc w:val="both"/>
        <w:rPr>
          <w:rFonts w:ascii="Times New Roman" w:eastAsia="Times New Roman" w:hAnsi="Times New Roman" w:cs="Times New Roman"/>
          <w:b/>
          <w:bCs/>
          <w:color w:val="000000"/>
          <w:sz w:val="28"/>
          <w:szCs w:val="28"/>
          <w:lang w:eastAsia="ru-RU"/>
        </w:rPr>
      </w:pPr>
    </w:p>
    <w:p w:rsidR="00922D62" w:rsidRDefault="00922D62" w:rsidP="00922D62">
      <w:pPr>
        <w:spacing w:before="100" w:after="10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6</w:t>
      </w:r>
    </w:p>
    <w:p w:rsidR="00922D62" w:rsidRDefault="00922D62" w:rsidP="00571E65">
      <w:pPr>
        <w:spacing w:before="100" w:after="100" w:line="240" w:lineRule="auto"/>
        <w:jc w:val="both"/>
        <w:rPr>
          <w:rFonts w:ascii="Times New Roman" w:eastAsia="Times New Roman" w:hAnsi="Times New Roman" w:cs="Times New Roman"/>
          <w:b/>
          <w:bCs/>
          <w:color w:val="000000"/>
          <w:sz w:val="28"/>
          <w:szCs w:val="28"/>
          <w:lang w:eastAsia="ru-RU"/>
        </w:rPr>
      </w:pPr>
    </w:p>
    <w:p w:rsidR="00061B7E" w:rsidRPr="00220063" w:rsidRDefault="00571E65" w:rsidP="00571E65">
      <w:pPr>
        <w:spacing w:before="100" w:after="100" w:line="240" w:lineRule="auto"/>
        <w:jc w:val="both"/>
        <w:rPr>
          <w:rFonts w:ascii="Times New Roman" w:eastAsia="Times New Roman" w:hAnsi="Times New Roman" w:cs="Times New Roman"/>
          <w:b/>
          <w:bCs/>
          <w:color w:val="000000"/>
          <w:sz w:val="28"/>
          <w:szCs w:val="28"/>
          <w:lang w:eastAsia="ru-RU"/>
        </w:rPr>
      </w:pPr>
      <w:r w:rsidRPr="00571E65">
        <w:rPr>
          <w:rFonts w:ascii="Times New Roman" w:eastAsia="Times New Roman" w:hAnsi="Times New Roman" w:cs="Times New Roman"/>
          <w:b/>
          <w:bCs/>
          <w:color w:val="000000"/>
          <w:sz w:val="28"/>
          <w:szCs w:val="28"/>
          <w:lang w:eastAsia="ru-RU"/>
        </w:rPr>
        <w:t>День 2:</w:t>
      </w:r>
      <w:r w:rsidR="00061B7E">
        <w:rPr>
          <w:rFonts w:ascii="Times New Roman" w:eastAsia="Times New Roman" w:hAnsi="Times New Roman" w:cs="Times New Roman"/>
          <w:b/>
          <w:bCs/>
          <w:color w:val="000000"/>
          <w:sz w:val="28"/>
          <w:szCs w:val="28"/>
          <w:lang w:eastAsia="ru-RU"/>
        </w:rPr>
        <w:t xml:space="preserve"> </w:t>
      </w:r>
      <w:r w:rsidR="00220063">
        <w:rPr>
          <w:rFonts w:ascii="Times New Roman" w:eastAsia="Times New Roman" w:hAnsi="Times New Roman" w:cs="Times New Roman"/>
          <w:b/>
          <w:bCs/>
          <w:color w:val="000000"/>
          <w:sz w:val="28"/>
          <w:szCs w:val="28"/>
          <w:lang w:eastAsia="ru-RU"/>
        </w:rPr>
        <w:t>17.03.2026</w:t>
      </w:r>
    </w:p>
    <w:p w:rsidR="00571E65" w:rsidRPr="00571E65" w:rsidRDefault="00220063" w:rsidP="00571E65">
      <w:pPr>
        <w:numPr>
          <w:ilvl w:val="0"/>
          <w:numId w:val="2"/>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матчи</w:t>
      </w:r>
      <w:r w:rsidR="00571E65" w:rsidRPr="00571E65">
        <w:rPr>
          <w:rFonts w:ascii="Times New Roman" w:eastAsia="Times New Roman" w:hAnsi="Times New Roman" w:cs="Times New Roman"/>
          <w:color w:val="000000"/>
          <w:sz w:val="28"/>
          <w:szCs w:val="28"/>
          <w:lang w:eastAsia="ru-RU"/>
        </w:rPr>
        <w:t xml:space="preserve"> группового этапа </w:t>
      </w:r>
      <w:r>
        <w:rPr>
          <w:rFonts w:ascii="Times New Roman" w:eastAsia="Times New Roman" w:hAnsi="Times New Roman" w:cs="Times New Roman"/>
          <w:color w:val="000000"/>
          <w:sz w:val="28"/>
          <w:szCs w:val="28"/>
          <w:lang w:eastAsia="ru-RU"/>
        </w:rPr>
        <w:t xml:space="preserve">в подгруппах, </w:t>
      </w:r>
      <w:r w:rsidR="00571E65" w:rsidRPr="00571E65">
        <w:rPr>
          <w:rFonts w:ascii="Times New Roman" w:eastAsia="Times New Roman" w:hAnsi="Times New Roman" w:cs="Times New Roman"/>
          <w:color w:val="000000"/>
          <w:sz w:val="28"/>
          <w:szCs w:val="28"/>
          <w:lang w:eastAsia="ru-RU"/>
        </w:rPr>
        <w:t>согласно расписанию.</w:t>
      </w:r>
    </w:p>
    <w:p w:rsidR="00571E65" w:rsidRPr="00571E65" w:rsidRDefault="00571E65" w:rsidP="00571E65">
      <w:pPr>
        <w:spacing w:before="100" w:after="100" w:line="240" w:lineRule="auto"/>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b/>
          <w:bCs/>
          <w:color w:val="000000"/>
          <w:sz w:val="28"/>
          <w:szCs w:val="28"/>
          <w:lang w:eastAsia="ru-RU"/>
        </w:rPr>
        <w:t>День 3:</w:t>
      </w:r>
      <w:r w:rsidR="00024186" w:rsidRPr="006A63D9">
        <w:rPr>
          <w:rFonts w:ascii="Times New Roman" w:eastAsia="Times New Roman" w:hAnsi="Times New Roman" w:cs="Times New Roman"/>
          <w:b/>
          <w:bCs/>
          <w:color w:val="000000"/>
          <w:sz w:val="28"/>
          <w:szCs w:val="28"/>
          <w:lang w:eastAsia="ru-RU"/>
        </w:rPr>
        <w:t xml:space="preserve"> </w:t>
      </w:r>
      <w:r w:rsidR="00220063">
        <w:rPr>
          <w:rFonts w:ascii="Times New Roman" w:eastAsia="Times New Roman" w:hAnsi="Times New Roman" w:cs="Times New Roman"/>
          <w:b/>
          <w:bCs/>
          <w:color w:val="000000"/>
          <w:sz w:val="28"/>
          <w:szCs w:val="28"/>
          <w:lang w:eastAsia="ru-RU"/>
        </w:rPr>
        <w:t>18.03.2026</w:t>
      </w:r>
    </w:p>
    <w:p w:rsidR="00571E65" w:rsidRPr="00220063" w:rsidRDefault="00571E65" w:rsidP="00571E65">
      <w:pPr>
        <w:numPr>
          <w:ilvl w:val="0"/>
          <w:numId w:val="3"/>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sidRPr="00571E65">
        <w:rPr>
          <w:rFonts w:ascii="Times New Roman" w:eastAsia="Times New Roman" w:hAnsi="Times New Roman" w:cs="Times New Roman"/>
          <w:color w:val="000000"/>
          <w:sz w:val="28"/>
          <w:szCs w:val="28"/>
          <w:lang w:eastAsia="ru-RU"/>
        </w:rPr>
        <w:t>заключительные матчи группового этапа;</w:t>
      </w:r>
    </w:p>
    <w:p w:rsidR="00220063" w:rsidRDefault="00220063" w:rsidP="00220063">
      <w:pPr>
        <w:numPr>
          <w:ilvl w:val="0"/>
          <w:numId w:val="3"/>
        </w:numPr>
        <w:tabs>
          <w:tab w:val="left" w:pos="720"/>
        </w:tabs>
        <w:spacing w:before="100" w:after="10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стыковочные матчи</w:t>
      </w:r>
    </w:p>
    <w:p w:rsidR="00571E65" w:rsidRDefault="00220063" w:rsidP="00571E65">
      <w:pPr>
        <w:spacing w:before="100" w:after="100" w:line="240" w:lineRule="auto"/>
        <w:jc w:val="both"/>
        <w:rPr>
          <w:rFonts w:ascii="Times New Roman" w:eastAsia="Times New Roman" w:hAnsi="Times New Roman" w:cs="Times New Roman"/>
          <w:b/>
          <w:sz w:val="28"/>
          <w:szCs w:val="28"/>
          <w:lang w:eastAsia="ru-RU"/>
        </w:rPr>
      </w:pPr>
      <w:r w:rsidRPr="00220063">
        <w:rPr>
          <w:rFonts w:ascii="Times New Roman" w:eastAsia="Times New Roman" w:hAnsi="Times New Roman" w:cs="Times New Roman"/>
          <w:b/>
          <w:sz w:val="28"/>
          <w:szCs w:val="28"/>
          <w:lang w:eastAsia="ru-RU"/>
        </w:rPr>
        <w:t>День 4: 19.03.2026</w:t>
      </w:r>
      <w:r w:rsidR="00571E65" w:rsidRPr="00220063">
        <w:rPr>
          <w:rFonts w:ascii="Times New Roman" w:eastAsia="Times New Roman" w:hAnsi="Times New Roman" w:cs="Times New Roman"/>
          <w:b/>
          <w:sz w:val="28"/>
          <w:szCs w:val="28"/>
          <w:lang w:eastAsia="ru-RU"/>
        </w:rPr>
        <w:t> </w:t>
      </w:r>
    </w:p>
    <w:p w:rsidR="00220063" w:rsidRDefault="00220063" w:rsidP="00220063">
      <w:pPr>
        <w:spacing w:before="100" w:after="1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22006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220063">
        <w:rPr>
          <w:rFonts w:ascii="Times New Roman" w:eastAsia="Times New Roman" w:hAnsi="Times New Roman" w:cs="Times New Roman"/>
          <w:sz w:val="28"/>
          <w:szCs w:val="28"/>
          <w:lang w:eastAsia="ru-RU"/>
        </w:rPr>
        <w:t>полуфинальные матчи</w:t>
      </w:r>
    </w:p>
    <w:p w:rsidR="00220063" w:rsidRDefault="00220063" w:rsidP="00220063">
      <w:pPr>
        <w:spacing w:before="100" w:after="100" w:line="240" w:lineRule="auto"/>
        <w:rPr>
          <w:rFonts w:ascii="Times New Roman" w:eastAsia="Times New Roman" w:hAnsi="Times New Roman" w:cs="Times New Roman"/>
          <w:sz w:val="28"/>
          <w:szCs w:val="28"/>
          <w:lang w:eastAsia="ru-RU"/>
        </w:rPr>
      </w:pPr>
      <w:r w:rsidRPr="00922D62">
        <w:rPr>
          <w:rFonts w:ascii="Times New Roman" w:eastAsia="Times New Roman" w:hAnsi="Times New Roman" w:cs="Times New Roman"/>
          <w:b/>
          <w:sz w:val="28"/>
          <w:szCs w:val="28"/>
          <w:lang w:eastAsia="ru-RU"/>
        </w:rPr>
        <w:t xml:space="preserve">               </w:t>
      </w:r>
      <w:r w:rsidR="00922D62" w:rsidRPr="00922D62">
        <w:rPr>
          <w:rFonts w:ascii="Times New Roman" w:eastAsia="Times New Roman" w:hAnsi="Times New Roman" w:cs="Times New Roman"/>
          <w:b/>
          <w:sz w:val="28"/>
          <w:szCs w:val="28"/>
          <w:lang w:eastAsia="ru-RU"/>
        </w:rPr>
        <w:t xml:space="preserve">   .</w:t>
      </w:r>
      <w:r w:rsidR="00922D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финальный матч</w:t>
      </w:r>
    </w:p>
    <w:p w:rsidR="00220063" w:rsidRPr="00220063" w:rsidRDefault="00220063" w:rsidP="00220063">
      <w:pPr>
        <w:spacing w:before="100" w:after="1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D62" w:rsidRPr="00922D62">
        <w:rPr>
          <w:rFonts w:ascii="Times New Roman" w:eastAsia="Times New Roman" w:hAnsi="Times New Roman" w:cs="Times New Roman"/>
          <w:b/>
          <w:sz w:val="28"/>
          <w:szCs w:val="28"/>
          <w:lang w:eastAsia="ru-RU"/>
        </w:rPr>
        <w:t xml:space="preserve">. </w:t>
      </w:r>
      <w:r w:rsidR="00922D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торжественная церемония закрытия и награждения победителей </w:t>
      </w:r>
      <w:r w:rsidR="00922D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участников турнира</w:t>
      </w:r>
    </w:p>
    <w:p w:rsidR="00220063" w:rsidRPr="00220063" w:rsidRDefault="00220063" w:rsidP="00571E65">
      <w:pPr>
        <w:spacing w:before="100" w:after="100" w:line="240" w:lineRule="auto"/>
        <w:jc w:val="both"/>
        <w:rPr>
          <w:rFonts w:ascii="Times New Roman" w:eastAsia="Times New Roman" w:hAnsi="Times New Roman" w:cs="Times New Roman"/>
          <w:b/>
          <w:sz w:val="28"/>
          <w:szCs w:val="28"/>
          <w:lang w:eastAsia="ru-RU"/>
        </w:rPr>
      </w:pPr>
    </w:p>
    <w:p w:rsidR="00571E65" w:rsidRPr="00571E65" w:rsidRDefault="00061B7E" w:rsidP="00571E65">
      <w:pPr>
        <w:spacing w:before="100" w:after="1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color w:val="000000"/>
          <w:sz w:val="28"/>
          <w:szCs w:val="28"/>
          <w:lang w:eastAsia="ru-RU"/>
        </w:rPr>
        <w:t xml:space="preserve">В турнире участвуют 8 команд, которые по итогам жеребьевки делятся на две группы (А и Б) и проводят игры по круговой системе в каждой группе. По итогам игр </w:t>
      </w:r>
      <w:proofErr w:type="gramStart"/>
      <w:r w:rsidR="00571E65" w:rsidRPr="00571E65">
        <w:rPr>
          <w:rFonts w:ascii="Times New Roman" w:eastAsia="Times New Roman" w:hAnsi="Times New Roman" w:cs="Times New Roman"/>
          <w:color w:val="000000"/>
          <w:sz w:val="28"/>
          <w:szCs w:val="28"/>
          <w:lang w:eastAsia="ru-RU"/>
        </w:rPr>
        <w:t xml:space="preserve">в </w:t>
      </w:r>
      <w:r w:rsidR="008A083B">
        <w:rPr>
          <w:rFonts w:ascii="Times New Roman" w:eastAsia="Times New Roman" w:hAnsi="Times New Roman" w:cs="Times New Roman"/>
          <w:color w:val="000000"/>
          <w:sz w:val="28"/>
          <w:szCs w:val="28"/>
          <w:lang w:eastAsia="ru-RU"/>
        </w:rPr>
        <w:t>определяются</w:t>
      </w:r>
      <w:proofErr w:type="gramEnd"/>
      <w:r w:rsidR="008A083B">
        <w:rPr>
          <w:rFonts w:ascii="Times New Roman" w:eastAsia="Times New Roman" w:hAnsi="Times New Roman" w:cs="Times New Roman"/>
          <w:color w:val="000000"/>
          <w:sz w:val="28"/>
          <w:szCs w:val="28"/>
          <w:lang w:eastAsia="ru-RU"/>
        </w:rPr>
        <w:t xml:space="preserve"> три команды, получающие</w:t>
      </w:r>
      <w:r w:rsidR="00571E65" w:rsidRPr="00571E65">
        <w:rPr>
          <w:rFonts w:ascii="Times New Roman" w:eastAsia="Times New Roman" w:hAnsi="Times New Roman" w:cs="Times New Roman"/>
          <w:color w:val="000000"/>
          <w:sz w:val="28"/>
          <w:szCs w:val="28"/>
          <w:lang w:eastAsia="ru-RU"/>
        </w:rPr>
        <w:t xml:space="preserve"> право участия в финальном туре.</w:t>
      </w:r>
      <w:r w:rsidR="008A083B">
        <w:rPr>
          <w:rFonts w:ascii="Times New Roman" w:eastAsia="Times New Roman" w:hAnsi="Times New Roman" w:cs="Times New Roman"/>
          <w:color w:val="000000"/>
          <w:sz w:val="28"/>
          <w:szCs w:val="28"/>
          <w:lang w:eastAsia="ru-RU"/>
        </w:rPr>
        <w:t xml:space="preserve"> </w:t>
      </w:r>
    </w:p>
    <w:p w:rsidR="00571E65" w:rsidRDefault="00571E65" w:rsidP="00571E65">
      <w:pPr>
        <w:spacing w:before="100" w:after="100" w:line="240" w:lineRule="auto"/>
        <w:jc w:val="both"/>
        <w:rPr>
          <w:rFonts w:ascii="Times New Roman" w:eastAsia="Times New Roman" w:hAnsi="Times New Roman" w:cs="Times New Roman"/>
          <w:color w:val="000000"/>
          <w:sz w:val="24"/>
          <w:szCs w:val="24"/>
          <w:lang w:eastAsia="ru-RU"/>
        </w:rPr>
      </w:pPr>
      <w:r w:rsidRPr="00571E65">
        <w:rPr>
          <w:rFonts w:ascii="Times New Roman" w:eastAsia="Times New Roman" w:hAnsi="Times New Roman" w:cs="Times New Roman"/>
          <w:color w:val="000000"/>
          <w:sz w:val="24"/>
          <w:szCs w:val="24"/>
          <w:lang w:eastAsia="ru-RU"/>
        </w:rPr>
        <w:t xml:space="preserve">* Организаторы могут внести изменение в программу спортивных соревнований. </w:t>
      </w:r>
    </w:p>
    <w:p w:rsidR="00061B7E" w:rsidRDefault="00061B7E" w:rsidP="00571E65">
      <w:pPr>
        <w:spacing w:before="100" w:after="1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Адрес Ледового дворца, в котором пройдут игры отборочного этапа будет доведен представителям команд-участниц за 10 дней до начала мероприятия.</w:t>
      </w:r>
    </w:p>
    <w:p w:rsidR="00B31BD8" w:rsidRPr="00571E65" w:rsidRDefault="00B31BD8" w:rsidP="00571E65">
      <w:pPr>
        <w:spacing w:before="100"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Список команд-участниц с их названием, регионом и краткой справочной информацией о команде будет опубликован на информационных порталах СХЛ за 30 дней до начала турнира</w:t>
      </w:r>
    </w:p>
    <w:p w:rsidR="00571E65" w:rsidRPr="00571E65" w:rsidRDefault="00571E65" w:rsidP="00571E65">
      <w:pPr>
        <w:shd w:val="clear" w:color="auto" w:fill="FFFFFF"/>
        <w:tabs>
          <w:tab w:val="left" w:pos="732"/>
        </w:tabs>
        <w:spacing w:after="0" w:line="240" w:lineRule="auto"/>
        <w:ind w:right="41" w:firstLine="709"/>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2D5E22" w:rsidP="002D5E22">
      <w:pPr>
        <w:spacing w:after="200" w:line="240" w:lineRule="auto"/>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 xml:space="preserve">         </w:t>
      </w:r>
      <w:r w:rsidR="00571E65" w:rsidRPr="00D07304">
        <w:rPr>
          <w:rFonts w:ascii="Times New Roman" w:eastAsia="Times New Roman" w:hAnsi="Times New Roman" w:cs="Times New Roman"/>
          <w:b/>
          <w:bCs/>
          <w:color w:val="FF0000"/>
          <w:sz w:val="28"/>
          <w:szCs w:val="28"/>
          <w:lang w:eastAsia="ru-RU"/>
        </w:rPr>
        <w:t>6. ТРЕБОВАНИЯ К УЧАСТНИКАМ И УСЛОВИЯ ИХ ДОПУСКА</w:t>
      </w:r>
    </w:p>
    <w:p w:rsidR="00442905" w:rsidRDefault="00571E65" w:rsidP="00442905">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К участию в Мероприятии </w:t>
      </w:r>
      <w:r w:rsidRPr="0046109E">
        <w:rPr>
          <w:rFonts w:ascii="Times New Roman" w:eastAsia="Times New Roman" w:hAnsi="Times New Roman" w:cs="Times New Roman"/>
          <w:b/>
          <w:color w:val="000000"/>
          <w:sz w:val="28"/>
          <w:szCs w:val="28"/>
          <w:u w:val="single"/>
          <w:lang w:eastAsia="ru-RU"/>
        </w:rPr>
        <w:t>допускают</w:t>
      </w:r>
      <w:r w:rsidR="00AC1FC2" w:rsidRPr="0046109E">
        <w:rPr>
          <w:rFonts w:ascii="Times New Roman" w:eastAsia="Times New Roman" w:hAnsi="Times New Roman" w:cs="Times New Roman"/>
          <w:b/>
          <w:color w:val="000000"/>
          <w:sz w:val="28"/>
          <w:szCs w:val="28"/>
          <w:u w:val="single"/>
          <w:lang w:eastAsia="ru-RU"/>
        </w:rPr>
        <w:t>ся</w:t>
      </w:r>
      <w:r w:rsidR="00AC1FC2">
        <w:rPr>
          <w:rFonts w:ascii="Times New Roman" w:eastAsia="Times New Roman" w:hAnsi="Times New Roman" w:cs="Times New Roman"/>
          <w:color w:val="000000"/>
          <w:sz w:val="28"/>
          <w:szCs w:val="28"/>
          <w:lang w:eastAsia="ru-RU"/>
        </w:rPr>
        <w:t xml:space="preserve"> мужские команды, состоящие </w:t>
      </w:r>
      <w:r w:rsidRPr="00571E65">
        <w:rPr>
          <w:rFonts w:ascii="Times New Roman" w:eastAsia="Times New Roman" w:hAnsi="Times New Roman" w:cs="Times New Roman"/>
          <w:color w:val="000000"/>
          <w:sz w:val="28"/>
          <w:szCs w:val="28"/>
          <w:lang w:eastAsia="ru-RU"/>
        </w:rPr>
        <w:t>из числа ветеранов боевых действий локальных вооруженных конфликтов, ветеранов и участников СВО,</w:t>
      </w:r>
      <w:r w:rsidR="00024186">
        <w:rPr>
          <w:rFonts w:ascii="Times New Roman" w:eastAsia="Times New Roman" w:hAnsi="Times New Roman" w:cs="Times New Roman"/>
          <w:color w:val="000000"/>
          <w:sz w:val="28"/>
          <w:szCs w:val="28"/>
          <w:lang w:eastAsia="ru-RU"/>
        </w:rPr>
        <w:t xml:space="preserve"> </w:t>
      </w:r>
      <w:r w:rsidR="00024186" w:rsidRPr="00024186">
        <w:rPr>
          <w:rFonts w:ascii="Times New Roman" w:eastAsia="Times New Roman" w:hAnsi="Times New Roman" w:cs="Times New Roman"/>
          <w:b/>
          <w:color w:val="000000"/>
          <w:sz w:val="28"/>
          <w:szCs w:val="28"/>
          <w:lang w:eastAsia="ru-RU"/>
        </w:rPr>
        <w:t>без возрастных ограничений</w:t>
      </w:r>
      <w:r w:rsidR="00024186">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color w:val="000000"/>
          <w:sz w:val="28"/>
          <w:szCs w:val="28"/>
          <w:lang w:eastAsia="ru-RU"/>
        </w:rPr>
        <w:t xml:space="preserve"> без учета принадлежности к каком</w:t>
      </w:r>
      <w:r w:rsidR="00442905">
        <w:rPr>
          <w:rFonts w:ascii="Times New Roman" w:eastAsia="Times New Roman" w:hAnsi="Times New Roman" w:cs="Times New Roman"/>
          <w:color w:val="000000"/>
          <w:sz w:val="28"/>
          <w:szCs w:val="28"/>
          <w:lang w:eastAsia="ru-RU"/>
        </w:rPr>
        <w:t>у-либо министерству и ведомству, а также места жительства. (приложение №1)</w:t>
      </w:r>
    </w:p>
    <w:p w:rsidR="00442905" w:rsidRPr="00442905" w:rsidRDefault="00442905" w:rsidP="00442905">
      <w:pPr>
        <w:widowControl w:val="0"/>
        <w:spacing w:after="0" w:line="240" w:lineRule="auto"/>
        <w:ind w:firstLine="851"/>
        <w:jc w:val="both"/>
        <w:rPr>
          <w:rFonts w:ascii="Times New Roman" w:eastAsia="Times New Roman" w:hAnsi="Times New Roman" w:cs="Times New Roman"/>
          <w:color w:val="000000"/>
          <w:sz w:val="28"/>
          <w:szCs w:val="28"/>
          <w:shd w:val="clear" w:color="auto" w:fill="FFFF00"/>
          <w:lang w:eastAsia="ru-RU"/>
        </w:rPr>
      </w:pPr>
      <w:r>
        <w:rPr>
          <w:rFonts w:ascii="Times New Roman" w:eastAsia="Times New Roman" w:hAnsi="Times New Roman" w:cs="Times New Roman"/>
          <w:color w:val="000000"/>
          <w:sz w:val="28"/>
          <w:szCs w:val="28"/>
          <w:lang w:eastAsia="ru-RU"/>
        </w:rPr>
        <w:t xml:space="preserve">К участию в Мероприятии </w:t>
      </w:r>
      <w:r w:rsidRPr="0046109E">
        <w:rPr>
          <w:rFonts w:ascii="Times New Roman" w:eastAsia="Times New Roman" w:hAnsi="Times New Roman" w:cs="Times New Roman"/>
          <w:b/>
          <w:color w:val="000000"/>
          <w:sz w:val="28"/>
          <w:szCs w:val="28"/>
          <w:u w:val="single"/>
          <w:lang w:eastAsia="ru-RU"/>
        </w:rPr>
        <w:t>не допускаются</w:t>
      </w:r>
      <w:r>
        <w:rPr>
          <w:rFonts w:ascii="Times New Roman" w:eastAsia="Times New Roman" w:hAnsi="Times New Roman" w:cs="Times New Roman"/>
          <w:color w:val="000000"/>
          <w:sz w:val="28"/>
          <w:szCs w:val="28"/>
          <w:lang w:eastAsia="ru-RU"/>
        </w:rPr>
        <w:t xml:space="preserve"> игроки профессиональных хоккейных сообществ (п.4, приложение №1 настоящего положения)</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t>.</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061B7E">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r w:rsidR="00061B7E">
        <w:rPr>
          <w:rFonts w:ascii="Times New Roman" w:eastAsia="Times New Roman" w:hAnsi="Times New Roman" w:cs="Times New Roman"/>
          <w:sz w:val="24"/>
          <w:szCs w:val="24"/>
          <w:lang w:eastAsia="ru-RU"/>
        </w:rPr>
        <w:t xml:space="preserve">            </w:t>
      </w:r>
      <w:r w:rsidRPr="00D07304">
        <w:rPr>
          <w:rFonts w:ascii="Times New Roman" w:eastAsia="Times New Roman" w:hAnsi="Times New Roman" w:cs="Times New Roman"/>
          <w:b/>
          <w:bCs/>
          <w:color w:val="FF0000"/>
          <w:sz w:val="28"/>
          <w:szCs w:val="28"/>
          <w:lang w:eastAsia="ru-RU"/>
        </w:rPr>
        <w:t>7. УСЛОВИЯ ПОДВЕДЕНИЯ ИТОГОВ И НАГРАЖДЕНИЕ</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Default="00571E65" w:rsidP="00571E65">
      <w:pPr>
        <w:spacing w:after="0" w:line="240" w:lineRule="auto"/>
        <w:ind w:firstLine="567"/>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Победители и призеры Мероприятия определяются в соответствии с Правилами.</w:t>
      </w:r>
    </w:p>
    <w:p w:rsidR="0083198B" w:rsidRDefault="006E4F34" w:rsidP="00571E65">
      <w:pPr>
        <w:spacing w:after="0" w:line="240" w:lineRule="auto"/>
        <w:ind w:firstLine="567"/>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Региональный</w:t>
      </w:r>
      <w:r w:rsidR="0083198B" w:rsidRPr="0083198B">
        <w:rPr>
          <w:rFonts w:ascii="Times New Roman" w:eastAsia="Times New Roman" w:hAnsi="Times New Roman" w:cs="Times New Roman"/>
          <w:b/>
          <w:color w:val="000000"/>
          <w:sz w:val="28"/>
          <w:szCs w:val="28"/>
          <w:u w:val="single"/>
          <w:lang w:eastAsia="ru-RU"/>
        </w:rPr>
        <w:t xml:space="preserve"> этап («</w:t>
      </w:r>
      <w:r>
        <w:rPr>
          <w:rFonts w:ascii="Times New Roman" w:eastAsia="Times New Roman" w:hAnsi="Times New Roman" w:cs="Times New Roman"/>
          <w:b/>
          <w:color w:val="000000"/>
          <w:sz w:val="28"/>
          <w:szCs w:val="28"/>
          <w:u w:val="single"/>
          <w:lang w:eastAsia="ru-RU"/>
        </w:rPr>
        <w:t>Дивизион Восток</w:t>
      </w:r>
      <w:r w:rsidR="0083198B" w:rsidRPr="0083198B">
        <w:rPr>
          <w:rFonts w:ascii="Times New Roman" w:eastAsia="Times New Roman" w:hAnsi="Times New Roman" w:cs="Times New Roman"/>
          <w:b/>
          <w:color w:val="000000"/>
          <w:sz w:val="28"/>
          <w:szCs w:val="28"/>
          <w:u w:val="single"/>
          <w:lang w:eastAsia="ru-RU"/>
        </w:rPr>
        <w:t>»)</w:t>
      </w:r>
      <w:r w:rsidR="0083198B">
        <w:rPr>
          <w:rFonts w:ascii="Times New Roman" w:eastAsia="Times New Roman" w:hAnsi="Times New Roman" w:cs="Times New Roman"/>
          <w:b/>
          <w:color w:val="000000"/>
          <w:sz w:val="28"/>
          <w:szCs w:val="28"/>
          <w:u w:val="single"/>
          <w:lang w:eastAsia="ru-RU"/>
        </w:rPr>
        <w:t>:</w:t>
      </w:r>
    </w:p>
    <w:p w:rsidR="0083198B" w:rsidRPr="00571E65" w:rsidRDefault="0083198B" w:rsidP="00571E65">
      <w:pPr>
        <w:spacing w:after="0" w:line="240" w:lineRule="auto"/>
        <w:ind w:firstLine="567"/>
        <w:jc w:val="both"/>
        <w:rPr>
          <w:rFonts w:ascii="Times New Roman" w:eastAsia="Times New Roman" w:hAnsi="Times New Roman" w:cs="Times New Roman"/>
          <w:sz w:val="24"/>
          <w:szCs w:val="24"/>
          <w:lang w:eastAsia="ru-RU"/>
        </w:rPr>
      </w:pPr>
    </w:p>
    <w:p w:rsidR="00922D62" w:rsidRDefault="00922D62" w:rsidP="00571E65">
      <w:pPr>
        <w:spacing w:after="0" w:line="240" w:lineRule="auto"/>
        <w:ind w:firstLine="567"/>
        <w:jc w:val="both"/>
        <w:rPr>
          <w:rFonts w:ascii="Times New Roman" w:eastAsia="Times New Roman" w:hAnsi="Times New Roman" w:cs="Times New Roman"/>
          <w:color w:val="000000"/>
          <w:sz w:val="28"/>
          <w:szCs w:val="28"/>
          <w:lang w:eastAsia="ru-RU"/>
        </w:rPr>
      </w:pPr>
    </w:p>
    <w:p w:rsidR="00922D62" w:rsidRPr="00922D62" w:rsidRDefault="00922D62" w:rsidP="00922D62">
      <w:pPr>
        <w:spacing w:after="0" w:line="240" w:lineRule="auto"/>
        <w:ind w:firstLine="567"/>
        <w:jc w:val="center"/>
        <w:rPr>
          <w:rFonts w:ascii="Times New Roman" w:eastAsia="Times New Roman" w:hAnsi="Times New Roman" w:cs="Times New Roman"/>
          <w:b/>
          <w:color w:val="000000"/>
          <w:sz w:val="28"/>
          <w:szCs w:val="28"/>
          <w:lang w:eastAsia="ru-RU"/>
        </w:rPr>
      </w:pPr>
      <w:r w:rsidRPr="00922D62">
        <w:rPr>
          <w:rFonts w:ascii="Times New Roman" w:eastAsia="Times New Roman" w:hAnsi="Times New Roman" w:cs="Times New Roman"/>
          <w:b/>
          <w:color w:val="000000"/>
          <w:sz w:val="28"/>
          <w:szCs w:val="28"/>
          <w:lang w:eastAsia="ru-RU"/>
        </w:rPr>
        <w:lastRenderedPageBreak/>
        <w:t>7</w:t>
      </w:r>
    </w:p>
    <w:p w:rsidR="00922D62" w:rsidRDefault="00922D62" w:rsidP="00571E65">
      <w:pPr>
        <w:spacing w:after="0" w:line="240" w:lineRule="auto"/>
        <w:ind w:firstLine="567"/>
        <w:jc w:val="both"/>
        <w:rPr>
          <w:rFonts w:ascii="Times New Roman" w:eastAsia="Times New Roman" w:hAnsi="Times New Roman" w:cs="Times New Roman"/>
          <w:color w:val="000000"/>
          <w:sz w:val="28"/>
          <w:szCs w:val="28"/>
          <w:lang w:eastAsia="ru-RU"/>
        </w:rPr>
      </w:pPr>
    </w:p>
    <w:p w:rsidR="00571E65" w:rsidRPr="00571E65" w:rsidRDefault="00571E65" w:rsidP="00571E65">
      <w:pPr>
        <w:spacing w:after="0" w:line="240"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Команда - </w:t>
      </w:r>
      <w:r w:rsidR="006E4F34">
        <w:rPr>
          <w:rFonts w:ascii="Times New Roman" w:eastAsia="Times New Roman" w:hAnsi="Times New Roman" w:cs="Times New Roman"/>
          <w:color w:val="000000"/>
          <w:sz w:val="28"/>
          <w:szCs w:val="28"/>
          <w:lang w:eastAsia="ru-RU"/>
        </w:rPr>
        <w:t>победитель награждается</w:t>
      </w:r>
      <w:r w:rsidR="003F4AB0">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дипломом</w:t>
      </w:r>
      <w:r w:rsidR="0083198B">
        <w:rPr>
          <w:rFonts w:ascii="Times New Roman" w:eastAsia="Times New Roman" w:hAnsi="Times New Roman" w:cs="Times New Roman"/>
          <w:color w:val="000000"/>
          <w:sz w:val="28"/>
          <w:szCs w:val="28"/>
          <w:lang w:eastAsia="ru-RU"/>
        </w:rPr>
        <w:t xml:space="preserve"> за первое место и золотым</w:t>
      </w:r>
      <w:r w:rsidR="002E145B">
        <w:rPr>
          <w:rFonts w:ascii="Times New Roman" w:eastAsia="Times New Roman" w:hAnsi="Times New Roman" w:cs="Times New Roman"/>
          <w:color w:val="000000"/>
          <w:sz w:val="28"/>
          <w:szCs w:val="28"/>
          <w:lang w:eastAsia="ru-RU"/>
        </w:rPr>
        <w:t>и медалями</w:t>
      </w:r>
      <w:r w:rsidR="00AC1FC2">
        <w:rPr>
          <w:rFonts w:ascii="Times New Roman" w:eastAsia="Times New Roman" w:hAnsi="Times New Roman" w:cs="Times New Roman"/>
          <w:color w:val="000000"/>
          <w:sz w:val="28"/>
          <w:szCs w:val="28"/>
          <w:lang w:eastAsia="ru-RU"/>
        </w:rPr>
        <w:t>. Команды</w:t>
      </w:r>
      <w:r w:rsidR="00D4532E">
        <w:rPr>
          <w:rFonts w:ascii="Times New Roman" w:eastAsia="Times New Roman" w:hAnsi="Times New Roman" w:cs="Times New Roman"/>
          <w:color w:val="000000"/>
          <w:sz w:val="28"/>
          <w:szCs w:val="28"/>
          <w:lang w:eastAsia="ru-RU"/>
        </w:rPr>
        <w:t xml:space="preserve">, занявшие второе и третье </w:t>
      </w:r>
      <w:r w:rsidR="006E4F34">
        <w:rPr>
          <w:rFonts w:ascii="Times New Roman" w:eastAsia="Times New Roman" w:hAnsi="Times New Roman" w:cs="Times New Roman"/>
          <w:color w:val="000000"/>
          <w:sz w:val="28"/>
          <w:szCs w:val="28"/>
          <w:lang w:eastAsia="ru-RU"/>
        </w:rPr>
        <w:t>места,</w:t>
      </w:r>
      <w:r w:rsidR="0083198B">
        <w:rPr>
          <w:rFonts w:ascii="Times New Roman" w:eastAsia="Times New Roman" w:hAnsi="Times New Roman" w:cs="Times New Roman"/>
          <w:color w:val="000000"/>
          <w:sz w:val="28"/>
          <w:szCs w:val="28"/>
          <w:lang w:eastAsia="ru-RU"/>
        </w:rPr>
        <w:t xml:space="preserve"> награждаются дипломами за 2 и 3 место, серебряными и бронзовыми медалями с</w:t>
      </w:r>
      <w:r w:rsidR="006E4F34">
        <w:rPr>
          <w:rFonts w:ascii="Times New Roman" w:eastAsia="Times New Roman" w:hAnsi="Times New Roman" w:cs="Times New Roman"/>
          <w:color w:val="000000"/>
          <w:sz w:val="28"/>
          <w:szCs w:val="28"/>
          <w:lang w:eastAsia="ru-RU"/>
        </w:rPr>
        <w:t>оответственно</w:t>
      </w:r>
      <w:r w:rsidR="0083198B">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 </w:t>
      </w:r>
    </w:p>
    <w:p w:rsidR="00571E65" w:rsidRPr="00571E65" w:rsidRDefault="0083198B" w:rsidP="00571E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Остальные команды – участницы награждаются </w:t>
      </w:r>
      <w:r w:rsidR="006E4F34">
        <w:rPr>
          <w:rFonts w:ascii="Times New Roman" w:eastAsia="Times New Roman" w:hAnsi="Times New Roman" w:cs="Times New Roman"/>
          <w:color w:val="000000"/>
          <w:sz w:val="28"/>
          <w:szCs w:val="28"/>
          <w:lang w:eastAsia="ru-RU"/>
        </w:rPr>
        <w:t xml:space="preserve">памятными медалями «СХЛ», </w:t>
      </w:r>
      <w:r>
        <w:rPr>
          <w:rFonts w:ascii="Times New Roman" w:eastAsia="Times New Roman" w:hAnsi="Times New Roman" w:cs="Times New Roman"/>
          <w:color w:val="000000"/>
          <w:sz w:val="28"/>
          <w:szCs w:val="28"/>
          <w:lang w:eastAsia="ru-RU"/>
        </w:rPr>
        <w:t>диплом</w:t>
      </w:r>
      <w:r w:rsidR="006E4F34">
        <w:rPr>
          <w:rFonts w:ascii="Times New Roman" w:eastAsia="Times New Roman" w:hAnsi="Times New Roman" w:cs="Times New Roman"/>
          <w:color w:val="000000"/>
          <w:sz w:val="28"/>
          <w:szCs w:val="28"/>
          <w:lang w:eastAsia="ru-RU"/>
        </w:rPr>
        <w:t>ами за участие</w:t>
      </w:r>
      <w:r>
        <w:rPr>
          <w:rFonts w:ascii="Times New Roman" w:eastAsia="Times New Roman" w:hAnsi="Times New Roman" w:cs="Times New Roman"/>
          <w:color w:val="000000"/>
          <w:sz w:val="28"/>
          <w:szCs w:val="28"/>
          <w:lang w:eastAsia="ru-RU"/>
        </w:rPr>
        <w:t>. Все игроки команд награждаются памятными сувенирами с атрибутикой СХЛ.</w:t>
      </w:r>
    </w:p>
    <w:p w:rsidR="002E145B" w:rsidRDefault="00571E65" w:rsidP="00571E65">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По итогам Мероприятия лучшим игрокам вручаются именные </w:t>
      </w:r>
      <w:r w:rsidR="00AC1FC2">
        <w:rPr>
          <w:rFonts w:ascii="Times New Roman" w:eastAsia="Times New Roman" w:hAnsi="Times New Roman" w:cs="Times New Roman"/>
          <w:color w:val="000000"/>
          <w:sz w:val="28"/>
          <w:szCs w:val="28"/>
          <w:lang w:eastAsia="ru-RU"/>
        </w:rPr>
        <w:t>дипломы</w:t>
      </w:r>
      <w:r w:rsidRPr="00571E65">
        <w:rPr>
          <w:rFonts w:ascii="Times New Roman" w:eastAsia="Times New Roman" w:hAnsi="Times New Roman" w:cs="Times New Roman"/>
          <w:color w:val="000000"/>
          <w:sz w:val="28"/>
          <w:szCs w:val="28"/>
          <w:lang w:eastAsia="ru-RU"/>
        </w:rPr>
        <w:t xml:space="preserve"> </w:t>
      </w:r>
    </w:p>
    <w:p w:rsidR="002E145B" w:rsidRDefault="002E145B" w:rsidP="00571E65">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571E65" w:rsidRPr="00571E65" w:rsidRDefault="00571E65" w:rsidP="00571E6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и ценные призы </w:t>
      </w:r>
      <w:r w:rsidR="002A15B5">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color w:val="000000"/>
          <w:sz w:val="28"/>
          <w:szCs w:val="28"/>
          <w:lang w:eastAsia="ru-RU"/>
        </w:rPr>
        <w:t xml:space="preserve">часы «командирские» с символикой </w:t>
      </w:r>
      <w:r w:rsidR="002A15B5">
        <w:rPr>
          <w:rFonts w:ascii="Times New Roman" w:eastAsia="Times New Roman" w:hAnsi="Times New Roman" w:cs="Times New Roman"/>
          <w:color w:val="000000"/>
          <w:sz w:val="28"/>
          <w:szCs w:val="28"/>
          <w:lang w:eastAsia="ru-RU"/>
        </w:rPr>
        <w:t>«СХЛ»</w:t>
      </w:r>
      <w:r w:rsidRPr="00571E65">
        <w:rPr>
          <w:rFonts w:ascii="Times New Roman" w:eastAsia="Times New Roman" w:hAnsi="Times New Roman" w:cs="Times New Roman"/>
          <w:color w:val="000000"/>
          <w:sz w:val="28"/>
          <w:szCs w:val="28"/>
          <w:lang w:eastAsia="ru-RU"/>
        </w:rPr>
        <w:t xml:space="preserve"> в </w:t>
      </w:r>
      <w:r w:rsidR="006E4F34">
        <w:rPr>
          <w:rFonts w:ascii="Times New Roman" w:eastAsia="Times New Roman" w:hAnsi="Times New Roman" w:cs="Times New Roman"/>
          <w:color w:val="000000"/>
          <w:sz w:val="28"/>
          <w:szCs w:val="28"/>
          <w:lang w:eastAsia="ru-RU"/>
        </w:rPr>
        <w:t xml:space="preserve">четырех </w:t>
      </w:r>
      <w:r w:rsidRPr="00571E65">
        <w:rPr>
          <w:rFonts w:ascii="Times New Roman" w:eastAsia="Times New Roman" w:hAnsi="Times New Roman" w:cs="Times New Roman"/>
          <w:color w:val="000000"/>
          <w:sz w:val="28"/>
          <w:szCs w:val="28"/>
          <w:lang w:eastAsia="ru-RU"/>
        </w:rPr>
        <w:t>номинациях:</w:t>
      </w:r>
    </w:p>
    <w:p w:rsidR="00571E65" w:rsidRPr="00571E65" w:rsidRDefault="00571E65" w:rsidP="00571E6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b/>
          <w:bCs/>
          <w:color w:val="000000"/>
          <w:sz w:val="28"/>
          <w:szCs w:val="28"/>
          <w:lang w:eastAsia="ru-RU"/>
        </w:rPr>
        <w:t>лучший вратарь</w:t>
      </w:r>
      <w:r w:rsidR="002A15B5">
        <w:rPr>
          <w:rFonts w:ascii="Times New Roman" w:eastAsia="Times New Roman" w:hAnsi="Times New Roman" w:cs="Times New Roman"/>
          <w:b/>
          <w:bCs/>
          <w:color w:val="000000"/>
          <w:sz w:val="28"/>
          <w:szCs w:val="28"/>
          <w:lang w:eastAsia="ru-RU"/>
        </w:rPr>
        <w:t xml:space="preserve"> дивизиона</w:t>
      </w:r>
      <w:r w:rsidRPr="00571E65">
        <w:rPr>
          <w:rFonts w:ascii="Times New Roman" w:eastAsia="Times New Roman" w:hAnsi="Times New Roman" w:cs="Times New Roman"/>
          <w:color w:val="000000"/>
          <w:sz w:val="28"/>
          <w:szCs w:val="28"/>
          <w:lang w:eastAsia="ru-RU"/>
        </w:rPr>
        <w:t>»; (вратарь, отразивший наибольшее количество бросков в створ ворот)</w:t>
      </w:r>
    </w:p>
    <w:p w:rsidR="00571E65" w:rsidRPr="00571E65" w:rsidRDefault="00571E65" w:rsidP="00571E6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b/>
          <w:bCs/>
          <w:color w:val="000000"/>
          <w:sz w:val="28"/>
          <w:szCs w:val="28"/>
          <w:lang w:eastAsia="ru-RU"/>
        </w:rPr>
        <w:t>лучший защитник</w:t>
      </w:r>
      <w:r w:rsidR="002A15B5">
        <w:rPr>
          <w:rFonts w:ascii="Times New Roman" w:eastAsia="Times New Roman" w:hAnsi="Times New Roman" w:cs="Times New Roman"/>
          <w:b/>
          <w:bCs/>
          <w:color w:val="000000"/>
          <w:sz w:val="28"/>
          <w:szCs w:val="28"/>
          <w:lang w:eastAsia="ru-RU"/>
        </w:rPr>
        <w:t xml:space="preserve"> дивизиона</w:t>
      </w:r>
      <w:r w:rsidRPr="00571E65">
        <w:rPr>
          <w:rFonts w:ascii="Times New Roman" w:eastAsia="Times New Roman" w:hAnsi="Times New Roman" w:cs="Times New Roman"/>
          <w:color w:val="000000"/>
          <w:sz w:val="28"/>
          <w:szCs w:val="28"/>
          <w:lang w:eastAsia="ru-RU"/>
        </w:rPr>
        <w:t xml:space="preserve">»; (хоккеист, который остановил наибольшее количество атак соперника и предотвратил взятие ворот) </w:t>
      </w:r>
    </w:p>
    <w:p w:rsidR="002A15B5" w:rsidRPr="002A15B5" w:rsidRDefault="00571E65" w:rsidP="002A15B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b/>
          <w:bCs/>
          <w:color w:val="000000"/>
          <w:sz w:val="28"/>
          <w:szCs w:val="28"/>
          <w:lang w:eastAsia="ru-RU"/>
        </w:rPr>
        <w:t xml:space="preserve">лучший </w:t>
      </w:r>
      <w:r w:rsidR="002A15B5">
        <w:rPr>
          <w:rFonts w:ascii="Times New Roman" w:eastAsia="Times New Roman" w:hAnsi="Times New Roman" w:cs="Times New Roman"/>
          <w:b/>
          <w:bCs/>
          <w:color w:val="000000"/>
          <w:sz w:val="28"/>
          <w:szCs w:val="28"/>
          <w:lang w:eastAsia="ru-RU"/>
        </w:rPr>
        <w:t>нападающий дивизиона</w:t>
      </w:r>
      <w:r w:rsidRPr="00571E65">
        <w:rPr>
          <w:rFonts w:ascii="Times New Roman" w:eastAsia="Times New Roman" w:hAnsi="Times New Roman" w:cs="Times New Roman"/>
          <w:color w:val="000000"/>
          <w:sz w:val="28"/>
          <w:szCs w:val="28"/>
          <w:lang w:eastAsia="ru-RU"/>
        </w:rPr>
        <w:t>»; (хоккеист, забросивший больше всего шайб в ворота соперника за турнир)</w:t>
      </w:r>
    </w:p>
    <w:p w:rsidR="00AC1FC2" w:rsidRPr="002A15B5" w:rsidRDefault="00571E65" w:rsidP="002A15B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w:t>
      </w:r>
      <w:r w:rsidRPr="00571E65">
        <w:rPr>
          <w:rFonts w:ascii="Times New Roman" w:eastAsia="Times New Roman" w:hAnsi="Times New Roman" w:cs="Times New Roman"/>
          <w:b/>
          <w:bCs/>
          <w:color w:val="000000"/>
          <w:sz w:val="28"/>
          <w:szCs w:val="28"/>
          <w:lang w:eastAsia="ru-RU"/>
        </w:rPr>
        <w:t>самый полезный игрок</w:t>
      </w:r>
      <w:r w:rsidR="002A15B5">
        <w:rPr>
          <w:rFonts w:ascii="Times New Roman" w:eastAsia="Times New Roman" w:hAnsi="Times New Roman" w:cs="Times New Roman"/>
          <w:b/>
          <w:bCs/>
          <w:color w:val="000000"/>
          <w:sz w:val="28"/>
          <w:szCs w:val="28"/>
          <w:lang w:eastAsia="ru-RU"/>
        </w:rPr>
        <w:t xml:space="preserve"> дивизиона</w:t>
      </w:r>
      <w:r w:rsidRPr="00571E65">
        <w:rPr>
          <w:rFonts w:ascii="Times New Roman" w:eastAsia="Times New Roman" w:hAnsi="Times New Roman" w:cs="Times New Roman"/>
          <w:color w:val="000000"/>
          <w:sz w:val="28"/>
          <w:szCs w:val="28"/>
          <w:lang w:eastAsia="ru-RU"/>
        </w:rPr>
        <w:t>»; (хоккеист, забросивший победную шайбу).</w:t>
      </w:r>
    </w:p>
    <w:p w:rsidR="00DD752D" w:rsidRPr="00DD752D" w:rsidRDefault="00AC1FC2" w:rsidP="002A15B5">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8"/>
          <w:szCs w:val="24"/>
          <w:lang w:eastAsia="ru-RU"/>
        </w:rPr>
        <w:t xml:space="preserve">          </w:t>
      </w:r>
      <w:r w:rsidR="00D4532E">
        <w:rPr>
          <w:rFonts w:ascii="Times New Roman" w:eastAsia="Times New Roman" w:hAnsi="Times New Roman" w:cs="Times New Roman"/>
          <w:sz w:val="28"/>
          <w:szCs w:val="24"/>
          <w:lang w:eastAsia="ru-RU"/>
        </w:rPr>
        <w:t>3 команды, занявшие первое, второе и третье места</w:t>
      </w:r>
      <w:r>
        <w:rPr>
          <w:rFonts w:ascii="Times New Roman" w:eastAsia="Times New Roman" w:hAnsi="Times New Roman" w:cs="Times New Roman"/>
          <w:sz w:val="28"/>
          <w:szCs w:val="24"/>
          <w:lang w:eastAsia="ru-RU"/>
        </w:rPr>
        <w:t xml:space="preserve"> в </w:t>
      </w:r>
      <w:r w:rsidR="00D4532E">
        <w:rPr>
          <w:rFonts w:ascii="Times New Roman" w:eastAsia="Times New Roman" w:hAnsi="Times New Roman" w:cs="Times New Roman"/>
          <w:sz w:val="28"/>
          <w:szCs w:val="24"/>
          <w:lang w:eastAsia="ru-RU"/>
        </w:rPr>
        <w:t>дивизионе «ВОСТОК»</w:t>
      </w:r>
      <w:r>
        <w:rPr>
          <w:rFonts w:ascii="Times New Roman" w:eastAsia="Times New Roman" w:hAnsi="Times New Roman" w:cs="Times New Roman"/>
          <w:sz w:val="28"/>
          <w:szCs w:val="24"/>
          <w:lang w:eastAsia="ru-RU"/>
        </w:rPr>
        <w:t xml:space="preserve"> проходят в финальный этап </w:t>
      </w:r>
      <w:r w:rsidR="00D4532E">
        <w:rPr>
          <w:rFonts w:ascii="Times New Roman" w:eastAsia="Times New Roman" w:hAnsi="Times New Roman" w:cs="Times New Roman"/>
          <w:sz w:val="28"/>
          <w:szCs w:val="24"/>
          <w:lang w:eastAsia="ru-RU"/>
        </w:rPr>
        <w:t>чемпионата СХЛ</w:t>
      </w:r>
      <w:r w:rsidR="002A15B5">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rsidR="00571E65" w:rsidRPr="00571E65" w:rsidRDefault="00E93E50" w:rsidP="00E93E5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         </w:t>
      </w:r>
      <w:r w:rsidR="00571E65" w:rsidRPr="00571E65">
        <w:rPr>
          <w:rFonts w:ascii="Times New Roman" w:eastAsia="Times New Roman" w:hAnsi="Times New Roman" w:cs="Times New Roman"/>
          <w:color w:val="000000"/>
          <w:sz w:val="28"/>
          <w:szCs w:val="28"/>
          <w:lang w:eastAsia="ru-RU"/>
        </w:rPr>
        <w:t>Дополнительно могут устанавливаться призы спонсорами и другими организациями.</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D07304" w:rsidRDefault="00571E65" w:rsidP="00061B7E">
      <w:pPr>
        <w:shd w:val="clear" w:color="auto" w:fill="FFFFFF"/>
        <w:spacing w:after="0" w:line="240" w:lineRule="auto"/>
        <w:ind w:firstLine="708"/>
        <w:jc w:val="both"/>
        <w:rPr>
          <w:rFonts w:ascii="Times New Roman" w:eastAsia="Times New Roman" w:hAnsi="Times New Roman" w:cs="Times New Roman"/>
          <w:b/>
          <w:bCs/>
          <w:color w:val="FF0000"/>
          <w:sz w:val="28"/>
          <w:szCs w:val="28"/>
          <w:lang w:eastAsia="ru-RU"/>
        </w:rPr>
      </w:pPr>
      <w:r w:rsidRPr="00571E65">
        <w:rPr>
          <w:rFonts w:ascii="Times New Roman" w:eastAsia="Times New Roman" w:hAnsi="Times New Roman" w:cs="Times New Roman"/>
          <w:sz w:val="24"/>
          <w:szCs w:val="24"/>
          <w:lang w:eastAsia="ru-RU"/>
        </w:rPr>
        <w:t> </w:t>
      </w:r>
      <w:r w:rsidR="00061B7E">
        <w:rPr>
          <w:rFonts w:ascii="Times New Roman" w:eastAsia="Times New Roman" w:hAnsi="Times New Roman" w:cs="Times New Roman"/>
          <w:sz w:val="24"/>
          <w:szCs w:val="24"/>
          <w:lang w:eastAsia="ru-RU"/>
        </w:rPr>
        <w:t xml:space="preserve">                       </w:t>
      </w:r>
      <w:r w:rsidRPr="00D07304">
        <w:rPr>
          <w:rFonts w:ascii="Times New Roman" w:eastAsia="Times New Roman" w:hAnsi="Times New Roman" w:cs="Times New Roman"/>
          <w:b/>
          <w:bCs/>
          <w:color w:val="FF0000"/>
          <w:sz w:val="28"/>
          <w:szCs w:val="28"/>
          <w:lang w:eastAsia="ru-RU"/>
        </w:rPr>
        <w:t>8. ПОДАЧА ЗАЯВОК НА УЧАСТИЕ</w:t>
      </w:r>
    </w:p>
    <w:p w:rsidR="00A34995" w:rsidRDefault="00A34995" w:rsidP="00061B7E">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rsidR="00A34995" w:rsidRDefault="00A34995" w:rsidP="00061B7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участия в открытом </w:t>
      </w:r>
      <w:r w:rsidR="002A15B5">
        <w:rPr>
          <w:rFonts w:ascii="Times New Roman" w:eastAsia="Times New Roman" w:hAnsi="Times New Roman" w:cs="Times New Roman"/>
          <w:sz w:val="28"/>
          <w:szCs w:val="28"/>
          <w:lang w:eastAsia="ru-RU"/>
        </w:rPr>
        <w:t xml:space="preserve">региональном отборочном турнире Дивизиона «Восток» чемпионата </w:t>
      </w:r>
      <w:r>
        <w:rPr>
          <w:rFonts w:ascii="Times New Roman" w:eastAsia="Times New Roman" w:hAnsi="Times New Roman" w:cs="Times New Roman"/>
          <w:sz w:val="28"/>
          <w:szCs w:val="28"/>
          <w:lang w:eastAsia="ru-RU"/>
        </w:rPr>
        <w:t>СХЛ по хоккею с шайбой среди ветеранов и участников боевых действий необходимо:</w:t>
      </w:r>
    </w:p>
    <w:p w:rsidR="00A34995" w:rsidRDefault="00A34995" w:rsidP="00061B7E">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A34995" w:rsidRDefault="00A34995" w:rsidP="00A34995">
      <w:pPr>
        <w:pStyle w:val="a3"/>
        <w:numPr>
          <w:ilvl w:val="1"/>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Подать заявку от команды на включение в состав Стальной хоккейной лиги (Приложение №</w:t>
      </w:r>
      <w:r w:rsidR="002E145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на электронную почту СХЛ</w:t>
      </w:r>
    </w:p>
    <w:p w:rsidR="00A34995" w:rsidRPr="006428AF" w:rsidRDefault="00A34995" w:rsidP="00A34995">
      <w:pPr>
        <w:shd w:val="clear" w:color="auto" w:fill="FFFFFF"/>
        <w:spacing w:after="0" w:line="240" w:lineRule="auto"/>
        <w:ind w:left="1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6" w:history="1">
        <w:r w:rsidR="00D4532E" w:rsidRPr="00EA7E7C">
          <w:rPr>
            <w:rStyle w:val="a4"/>
            <w:rFonts w:ascii="Times New Roman" w:eastAsia="Times New Roman" w:hAnsi="Times New Roman" w:cs="Times New Roman"/>
            <w:sz w:val="28"/>
            <w:szCs w:val="28"/>
            <w:lang w:val="en-US" w:eastAsia="ru-RU"/>
          </w:rPr>
          <w:t>vl</w:t>
        </w:r>
        <w:r w:rsidR="00D4532E" w:rsidRPr="00EA7E7C">
          <w:rPr>
            <w:rStyle w:val="a4"/>
            <w:rFonts w:ascii="Times New Roman" w:eastAsia="Times New Roman" w:hAnsi="Times New Roman" w:cs="Times New Roman"/>
            <w:sz w:val="28"/>
            <w:szCs w:val="28"/>
            <w:lang w:eastAsia="ru-RU"/>
          </w:rPr>
          <w:t>@</w:t>
        </w:r>
        <w:r w:rsidR="00D4532E" w:rsidRPr="00EA7E7C">
          <w:rPr>
            <w:rStyle w:val="a4"/>
            <w:rFonts w:ascii="Times New Roman" w:eastAsia="Times New Roman" w:hAnsi="Times New Roman" w:cs="Times New Roman"/>
            <w:sz w:val="28"/>
            <w:szCs w:val="28"/>
            <w:lang w:val="en-US" w:eastAsia="ru-RU"/>
          </w:rPr>
          <w:t>steeliga</w:t>
        </w:r>
        <w:r w:rsidR="00D4532E" w:rsidRPr="00EA7E7C">
          <w:rPr>
            <w:rStyle w:val="a4"/>
            <w:rFonts w:ascii="Times New Roman" w:eastAsia="Times New Roman" w:hAnsi="Times New Roman" w:cs="Times New Roman"/>
            <w:sz w:val="28"/>
            <w:szCs w:val="28"/>
            <w:lang w:eastAsia="ru-RU"/>
          </w:rPr>
          <w:t>.</w:t>
        </w:r>
        <w:proofErr w:type="spellStart"/>
        <w:r w:rsidR="00D4532E" w:rsidRPr="00EA7E7C">
          <w:rPr>
            <w:rStyle w:val="a4"/>
            <w:rFonts w:ascii="Times New Roman" w:eastAsia="Times New Roman" w:hAnsi="Times New Roman" w:cs="Times New Roman"/>
            <w:sz w:val="28"/>
            <w:szCs w:val="28"/>
            <w:lang w:val="en-US" w:eastAsia="ru-RU"/>
          </w:rPr>
          <w:t>ru</w:t>
        </w:r>
        <w:proofErr w:type="spellEnd"/>
      </w:hyperlink>
    </w:p>
    <w:p w:rsidR="00571E65" w:rsidRPr="00A34995" w:rsidRDefault="00571E65" w:rsidP="00A34995">
      <w:pPr>
        <w:pStyle w:val="a3"/>
        <w:numPr>
          <w:ilvl w:val="1"/>
          <w:numId w:val="3"/>
        </w:numPr>
        <w:spacing w:after="0" w:line="240" w:lineRule="auto"/>
        <w:ind w:right="-1"/>
        <w:jc w:val="both"/>
        <w:rPr>
          <w:rFonts w:ascii="Times New Roman" w:eastAsia="Times New Roman" w:hAnsi="Times New Roman" w:cs="Times New Roman"/>
          <w:sz w:val="24"/>
          <w:szCs w:val="24"/>
          <w:lang w:eastAsia="ru-RU"/>
        </w:rPr>
      </w:pPr>
      <w:r w:rsidRPr="00A34995">
        <w:rPr>
          <w:rFonts w:ascii="Times New Roman" w:eastAsia="Times New Roman" w:hAnsi="Times New Roman" w:cs="Times New Roman"/>
          <w:color w:val="000000"/>
          <w:sz w:val="28"/>
          <w:szCs w:val="28"/>
          <w:lang w:eastAsia="ru-RU"/>
        </w:rPr>
        <w:t xml:space="preserve">Заявочный лист (Приложение № </w:t>
      </w:r>
      <w:r w:rsidR="002E145B">
        <w:rPr>
          <w:rFonts w:ascii="Times New Roman" w:eastAsia="Times New Roman" w:hAnsi="Times New Roman" w:cs="Times New Roman"/>
          <w:color w:val="000000"/>
          <w:sz w:val="28"/>
          <w:szCs w:val="28"/>
          <w:lang w:eastAsia="ru-RU"/>
        </w:rPr>
        <w:t>4</w:t>
      </w:r>
      <w:r w:rsidRPr="00A34995">
        <w:rPr>
          <w:rFonts w:ascii="Times New Roman" w:eastAsia="Times New Roman" w:hAnsi="Times New Roman" w:cs="Times New Roman"/>
          <w:color w:val="000000"/>
          <w:sz w:val="28"/>
          <w:szCs w:val="28"/>
          <w:lang w:eastAsia="ru-RU"/>
        </w:rPr>
        <w:t>)</w:t>
      </w:r>
      <w:r w:rsidR="00A34995">
        <w:rPr>
          <w:rFonts w:ascii="Times New Roman" w:eastAsia="Times New Roman" w:hAnsi="Times New Roman" w:cs="Times New Roman"/>
          <w:color w:val="000000"/>
          <w:sz w:val="28"/>
          <w:szCs w:val="28"/>
          <w:lang w:eastAsia="ru-RU"/>
        </w:rPr>
        <w:t xml:space="preserve"> на участие в отборочном региональном этапе чемпионата, который</w:t>
      </w:r>
      <w:r w:rsidRPr="00A34995">
        <w:rPr>
          <w:rFonts w:ascii="Times New Roman" w:eastAsia="Times New Roman" w:hAnsi="Times New Roman" w:cs="Times New Roman"/>
          <w:color w:val="000000"/>
          <w:sz w:val="28"/>
          <w:szCs w:val="28"/>
          <w:lang w:eastAsia="ru-RU"/>
        </w:rPr>
        <w:t xml:space="preserve"> должен быть заполнен в </w:t>
      </w:r>
      <w:r w:rsidR="006428AF">
        <w:rPr>
          <w:rFonts w:ascii="Times New Roman" w:eastAsia="Times New Roman" w:hAnsi="Times New Roman" w:cs="Times New Roman"/>
          <w:color w:val="000000"/>
          <w:sz w:val="28"/>
          <w:szCs w:val="28"/>
          <w:lang w:eastAsia="ru-RU"/>
        </w:rPr>
        <w:t>печатном виде, заверен</w:t>
      </w:r>
      <w:r w:rsidRPr="00A34995">
        <w:rPr>
          <w:rFonts w:ascii="Times New Roman" w:eastAsia="Times New Roman" w:hAnsi="Times New Roman" w:cs="Times New Roman"/>
          <w:color w:val="000000"/>
          <w:sz w:val="28"/>
          <w:szCs w:val="28"/>
          <w:lang w:eastAsia="ru-RU"/>
        </w:rPr>
        <w:t xml:space="preserve"> печатью и подписью ответственного ли</w:t>
      </w:r>
      <w:r w:rsidR="00A34995">
        <w:rPr>
          <w:rFonts w:ascii="Times New Roman" w:eastAsia="Times New Roman" w:hAnsi="Times New Roman" w:cs="Times New Roman"/>
          <w:color w:val="000000"/>
          <w:sz w:val="28"/>
          <w:szCs w:val="28"/>
          <w:lang w:eastAsia="ru-RU"/>
        </w:rPr>
        <w:t>ца командирующей организации,</w:t>
      </w:r>
      <w:r w:rsidRPr="00A34995">
        <w:rPr>
          <w:rFonts w:ascii="Times New Roman" w:eastAsia="Times New Roman" w:hAnsi="Times New Roman" w:cs="Times New Roman"/>
          <w:color w:val="000000"/>
          <w:sz w:val="28"/>
          <w:szCs w:val="28"/>
          <w:lang w:eastAsia="ru-RU"/>
        </w:rPr>
        <w:t xml:space="preserve"> подписью тренера команды или </w:t>
      </w:r>
      <w:r w:rsidR="00A34995">
        <w:rPr>
          <w:rFonts w:ascii="Times New Roman" w:eastAsia="Times New Roman" w:hAnsi="Times New Roman" w:cs="Times New Roman"/>
          <w:color w:val="000000"/>
          <w:sz w:val="28"/>
          <w:szCs w:val="28"/>
          <w:lang w:eastAsia="ru-RU"/>
        </w:rPr>
        <w:t>официального представителя,</w:t>
      </w:r>
      <w:r w:rsidRPr="00A34995">
        <w:rPr>
          <w:rFonts w:ascii="Times New Roman" w:eastAsia="Times New Roman" w:hAnsi="Times New Roman" w:cs="Times New Roman"/>
          <w:color w:val="000000"/>
          <w:sz w:val="28"/>
          <w:szCs w:val="28"/>
          <w:lang w:eastAsia="ru-RU"/>
        </w:rPr>
        <w:t xml:space="preserve"> иметь визу медицинского работника о допуске к Мероприятию на каждого игрока. </w:t>
      </w:r>
    </w:p>
    <w:p w:rsidR="00922D62" w:rsidRDefault="00922D62" w:rsidP="00571E65">
      <w:pPr>
        <w:spacing w:after="0" w:line="240" w:lineRule="auto"/>
        <w:ind w:right="-1" w:firstLine="709"/>
        <w:jc w:val="both"/>
        <w:rPr>
          <w:rFonts w:ascii="Times New Roman" w:eastAsia="Times New Roman" w:hAnsi="Times New Roman" w:cs="Times New Roman"/>
          <w:color w:val="000000"/>
          <w:sz w:val="28"/>
          <w:szCs w:val="28"/>
          <w:lang w:eastAsia="ru-RU"/>
        </w:rPr>
      </w:pPr>
    </w:p>
    <w:p w:rsidR="00922D62" w:rsidRDefault="00922D62" w:rsidP="00571E65">
      <w:pPr>
        <w:spacing w:after="0" w:line="240" w:lineRule="auto"/>
        <w:ind w:right="-1" w:firstLine="709"/>
        <w:jc w:val="both"/>
        <w:rPr>
          <w:rFonts w:ascii="Times New Roman" w:eastAsia="Times New Roman" w:hAnsi="Times New Roman" w:cs="Times New Roman"/>
          <w:color w:val="000000"/>
          <w:sz w:val="28"/>
          <w:szCs w:val="28"/>
          <w:lang w:eastAsia="ru-RU"/>
        </w:rPr>
      </w:pPr>
    </w:p>
    <w:p w:rsidR="00922D62" w:rsidRPr="00922D62" w:rsidRDefault="00922D62" w:rsidP="00922D62">
      <w:pPr>
        <w:spacing w:after="0" w:line="240" w:lineRule="auto"/>
        <w:ind w:right="-1" w:firstLine="709"/>
        <w:jc w:val="center"/>
        <w:rPr>
          <w:rFonts w:ascii="Times New Roman" w:eastAsia="Times New Roman" w:hAnsi="Times New Roman" w:cs="Times New Roman"/>
          <w:b/>
          <w:color w:val="000000"/>
          <w:sz w:val="28"/>
          <w:szCs w:val="28"/>
          <w:lang w:eastAsia="ru-RU"/>
        </w:rPr>
      </w:pPr>
      <w:r w:rsidRPr="00922D62">
        <w:rPr>
          <w:rFonts w:ascii="Times New Roman" w:eastAsia="Times New Roman" w:hAnsi="Times New Roman" w:cs="Times New Roman"/>
          <w:b/>
          <w:color w:val="000000"/>
          <w:sz w:val="28"/>
          <w:szCs w:val="28"/>
          <w:lang w:eastAsia="ru-RU"/>
        </w:rPr>
        <w:lastRenderedPageBreak/>
        <w:t>8</w:t>
      </w:r>
    </w:p>
    <w:p w:rsidR="00922D62" w:rsidRDefault="00922D62" w:rsidP="00571E65">
      <w:pPr>
        <w:spacing w:after="0" w:line="240" w:lineRule="auto"/>
        <w:ind w:right="-1" w:firstLine="709"/>
        <w:jc w:val="both"/>
        <w:rPr>
          <w:rFonts w:ascii="Times New Roman" w:eastAsia="Times New Roman" w:hAnsi="Times New Roman" w:cs="Times New Roman"/>
          <w:color w:val="000000"/>
          <w:sz w:val="28"/>
          <w:szCs w:val="28"/>
          <w:lang w:eastAsia="ru-RU"/>
        </w:rPr>
      </w:pPr>
    </w:p>
    <w:p w:rsidR="00571E65" w:rsidRPr="0046109E" w:rsidRDefault="00571E65" w:rsidP="00571E65">
      <w:pPr>
        <w:spacing w:after="0" w:line="240" w:lineRule="auto"/>
        <w:ind w:right="-1"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Каждая команда подает заявку на игроков и представителей (тренеров). </w:t>
      </w:r>
      <w:r w:rsidRPr="00571E65">
        <w:rPr>
          <w:rFonts w:ascii="Times New Roman" w:eastAsia="Times New Roman" w:hAnsi="Times New Roman" w:cs="Times New Roman"/>
          <w:bCs/>
          <w:color w:val="000000"/>
          <w:sz w:val="28"/>
          <w:szCs w:val="28"/>
          <w:lang w:eastAsia="ru-RU"/>
        </w:rPr>
        <w:t>Подача электронного варианта заявки за десять дней до начала турнира</w:t>
      </w:r>
      <w:r w:rsidRPr="00571E65">
        <w:rPr>
          <w:rFonts w:ascii="Times New Roman" w:eastAsia="Times New Roman" w:hAnsi="Times New Roman" w:cs="Times New Roman"/>
          <w:b/>
          <w:bCs/>
          <w:color w:val="000000"/>
          <w:sz w:val="28"/>
          <w:szCs w:val="28"/>
          <w:lang w:eastAsia="ru-RU"/>
        </w:rPr>
        <w:t xml:space="preserve"> </w:t>
      </w:r>
      <w:r w:rsidRPr="00571E65">
        <w:rPr>
          <w:rFonts w:ascii="Times New Roman" w:eastAsia="Times New Roman" w:hAnsi="Times New Roman" w:cs="Times New Roman"/>
          <w:bCs/>
          <w:color w:val="000000"/>
          <w:sz w:val="28"/>
          <w:szCs w:val="28"/>
          <w:lang w:eastAsia="ru-RU"/>
        </w:rPr>
        <w:t>на</w:t>
      </w:r>
      <w:r w:rsidRPr="00571E65">
        <w:rPr>
          <w:rFonts w:ascii="Times New Roman" w:eastAsia="Times New Roman" w:hAnsi="Times New Roman" w:cs="Times New Roman"/>
          <w:b/>
          <w:bCs/>
          <w:color w:val="000000"/>
          <w:sz w:val="28"/>
          <w:szCs w:val="28"/>
          <w:lang w:eastAsia="ru-RU"/>
        </w:rPr>
        <w:t xml:space="preserve"> </w:t>
      </w:r>
      <w:r w:rsidRPr="00571E65">
        <w:rPr>
          <w:rFonts w:ascii="Times New Roman" w:eastAsia="Times New Roman" w:hAnsi="Times New Roman" w:cs="Times New Roman"/>
          <w:bCs/>
          <w:color w:val="000000"/>
          <w:sz w:val="28"/>
          <w:szCs w:val="28"/>
          <w:lang w:eastAsia="ru-RU"/>
        </w:rPr>
        <w:t>электронную почту</w:t>
      </w:r>
      <w:r w:rsidR="00A12F74" w:rsidRPr="00A12F74">
        <w:rPr>
          <w:rFonts w:ascii="Times New Roman" w:eastAsia="Times New Roman" w:hAnsi="Times New Roman" w:cs="Times New Roman"/>
          <w:b/>
          <w:bCs/>
          <w:color w:val="000000"/>
          <w:sz w:val="28"/>
          <w:szCs w:val="28"/>
          <w:lang w:eastAsia="ru-RU"/>
        </w:rPr>
        <w:t xml:space="preserve"> </w:t>
      </w:r>
      <w:proofErr w:type="spellStart"/>
      <w:r w:rsidR="00D4532E" w:rsidRPr="00D4532E">
        <w:rPr>
          <w:rFonts w:ascii="Times New Roman" w:eastAsia="Times New Roman" w:hAnsi="Times New Roman" w:cs="Times New Roman"/>
          <w:bCs/>
          <w:color w:val="0070C0"/>
          <w:sz w:val="28"/>
          <w:szCs w:val="28"/>
          <w:lang w:val="en-US" w:eastAsia="ru-RU"/>
        </w:rPr>
        <w:t>vl</w:t>
      </w:r>
      <w:proofErr w:type="spellEnd"/>
      <w:r w:rsidR="00D4532E" w:rsidRPr="00D4532E">
        <w:rPr>
          <w:rFonts w:ascii="Times New Roman" w:eastAsia="Times New Roman" w:hAnsi="Times New Roman" w:cs="Times New Roman"/>
          <w:bCs/>
          <w:color w:val="0070C0"/>
          <w:sz w:val="28"/>
          <w:szCs w:val="28"/>
          <w:lang w:eastAsia="ru-RU"/>
        </w:rPr>
        <w:t>@</w:t>
      </w:r>
      <w:proofErr w:type="spellStart"/>
      <w:r w:rsidR="00D4532E" w:rsidRPr="00D4532E">
        <w:rPr>
          <w:rFonts w:ascii="Times New Roman" w:eastAsia="Times New Roman" w:hAnsi="Times New Roman" w:cs="Times New Roman"/>
          <w:bCs/>
          <w:color w:val="0070C0"/>
          <w:sz w:val="28"/>
          <w:szCs w:val="28"/>
          <w:lang w:val="en-US" w:eastAsia="ru-RU"/>
        </w:rPr>
        <w:t>steeliga</w:t>
      </w:r>
      <w:proofErr w:type="spellEnd"/>
      <w:r w:rsidR="00D4532E" w:rsidRPr="00D4532E">
        <w:rPr>
          <w:rFonts w:ascii="Times New Roman" w:eastAsia="Times New Roman" w:hAnsi="Times New Roman" w:cs="Times New Roman"/>
          <w:bCs/>
          <w:color w:val="0070C0"/>
          <w:sz w:val="28"/>
          <w:szCs w:val="28"/>
          <w:lang w:eastAsia="ru-RU"/>
        </w:rPr>
        <w:t>.</w:t>
      </w:r>
      <w:proofErr w:type="spellStart"/>
      <w:r w:rsidR="00D4532E" w:rsidRPr="00D4532E">
        <w:rPr>
          <w:rFonts w:ascii="Times New Roman" w:eastAsia="Times New Roman" w:hAnsi="Times New Roman" w:cs="Times New Roman"/>
          <w:bCs/>
          <w:color w:val="0070C0"/>
          <w:sz w:val="28"/>
          <w:szCs w:val="28"/>
          <w:lang w:val="en-US" w:eastAsia="ru-RU"/>
        </w:rPr>
        <w:t>ru</w:t>
      </w:r>
      <w:proofErr w:type="spellEnd"/>
      <w:r w:rsidR="0046109E" w:rsidRPr="0046109E">
        <w:rPr>
          <w:rFonts w:ascii="Times New Roman" w:eastAsia="Times New Roman" w:hAnsi="Times New Roman" w:cs="Times New Roman"/>
          <w:b/>
          <w:bCs/>
          <w:color w:val="0070C0"/>
          <w:sz w:val="28"/>
          <w:szCs w:val="28"/>
          <w:lang w:eastAsia="ru-RU"/>
        </w:rPr>
        <w:t xml:space="preserve"> </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В заявке команды должны быть внесены следующие данные: полное название команды, цвета игровых маек, фамилия, имя, отчество, паспортные данные каждого игрока, номер удостоверения ветерана боевых действий, дата и год рождения, допуск врача на участие в Мероприятии; игровой номер и амплуа каждого игрока, </w:t>
      </w:r>
      <w:r w:rsidR="002A15B5">
        <w:rPr>
          <w:rFonts w:ascii="Times New Roman" w:eastAsia="Times New Roman" w:hAnsi="Times New Roman" w:cs="Times New Roman"/>
          <w:color w:val="000000"/>
          <w:sz w:val="28"/>
          <w:szCs w:val="28"/>
          <w:lang w:eastAsia="ru-RU"/>
        </w:rPr>
        <w:t xml:space="preserve">наличие либо отсутствие профессиональной хоккейной карьеры, </w:t>
      </w:r>
      <w:r w:rsidRPr="00571E65">
        <w:rPr>
          <w:rFonts w:ascii="Times New Roman" w:eastAsia="Times New Roman" w:hAnsi="Times New Roman" w:cs="Times New Roman"/>
          <w:color w:val="000000"/>
          <w:sz w:val="28"/>
          <w:szCs w:val="28"/>
          <w:lang w:eastAsia="ru-RU"/>
        </w:rPr>
        <w:t>контактн</w:t>
      </w:r>
      <w:r w:rsidR="002A15B5">
        <w:rPr>
          <w:rFonts w:ascii="Times New Roman" w:eastAsia="Times New Roman" w:hAnsi="Times New Roman" w:cs="Times New Roman"/>
          <w:color w:val="000000"/>
          <w:sz w:val="28"/>
          <w:szCs w:val="28"/>
          <w:lang w:eastAsia="ru-RU"/>
        </w:rPr>
        <w:t>ые данные представителя команды.</w:t>
      </w:r>
    </w:p>
    <w:p w:rsidR="002E145B" w:rsidRDefault="00571E65" w:rsidP="00571E65">
      <w:pPr>
        <w:widowControl w:val="0"/>
        <w:spacing w:after="0" w:line="240" w:lineRule="auto"/>
        <w:ind w:firstLine="708"/>
        <w:jc w:val="both"/>
        <w:rPr>
          <w:rFonts w:ascii="Times New Roman" w:eastAsia="Times New Roman" w:hAnsi="Times New Roman" w:cs="Times New Roman"/>
          <w:b/>
          <w:bCs/>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В случае непредставления одного из перечисленных документов или выявления их фальсификации, игрок дисквалифицируется и к мероприятию </w:t>
      </w:r>
      <w:r w:rsidRPr="00571E65">
        <w:rPr>
          <w:rFonts w:ascii="Times New Roman" w:eastAsia="Times New Roman" w:hAnsi="Times New Roman" w:cs="Times New Roman"/>
          <w:b/>
          <w:bCs/>
          <w:color w:val="000000"/>
          <w:sz w:val="28"/>
          <w:szCs w:val="28"/>
          <w:lang w:eastAsia="ru-RU"/>
        </w:rPr>
        <w:t xml:space="preserve">не </w:t>
      </w:r>
    </w:p>
    <w:p w:rsidR="002E145B" w:rsidRDefault="002E145B" w:rsidP="00571E65">
      <w:pPr>
        <w:widowControl w:val="0"/>
        <w:spacing w:after="0" w:line="240" w:lineRule="auto"/>
        <w:ind w:firstLine="708"/>
        <w:jc w:val="both"/>
        <w:rPr>
          <w:rFonts w:ascii="Times New Roman" w:eastAsia="Times New Roman" w:hAnsi="Times New Roman" w:cs="Times New Roman"/>
          <w:b/>
          <w:bCs/>
          <w:color w:val="000000"/>
          <w:sz w:val="28"/>
          <w:szCs w:val="28"/>
          <w:lang w:eastAsia="ru-RU"/>
        </w:rPr>
      </w:pPr>
    </w:p>
    <w:p w:rsidR="00571E65" w:rsidRDefault="00571E65" w:rsidP="00571E65">
      <w:pPr>
        <w:widowControl w:val="0"/>
        <w:spacing w:after="0" w:line="240" w:lineRule="auto"/>
        <w:ind w:firstLine="708"/>
        <w:jc w:val="both"/>
        <w:rPr>
          <w:rFonts w:ascii="Times New Roman" w:eastAsia="Times New Roman" w:hAnsi="Times New Roman" w:cs="Times New Roman"/>
          <w:b/>
          <w:bCs/>
          <w:color w:val="000000"/>
          <w:sz w:val="28"/>
          <w:szCs w:val="28"/>
          <w:lang w:eastAsia="ru-RU"/>
        </w:rPr>
      </w:pPr>
      <w:r w:rsidRPr="00571E65">
        <w:rPr>
          <w:rFonts w:ascii="Times New Roman" w:eastAsia="Times New Roman" w:hAnsi="Times New Roman" w:cs="Times New Roman"/>
          <w:b/>
          <w:bCs/>
          <w:color w:val="000000"/>
          <w:sz w:val="28"/>
          <w:szCs w:val="28"/>
          <w:lang w:eastAsia="ru-RU"/>
        </w:rPr>
        <w:t>допускается.</w:t>
      </w:r>
    </w:p>
    <w:p w:rsidR="0046109E" w:rsidRPr="0046109E" w:rsidRDefault="0046109E" w:rsidP="0046109E">
      <w:pPr>
        <w:pStyle w:val="a3"/>
        <w:widowControl w:val="0"/>
        <w:numPr>
          <w:ilvl w:val="1"/>
          <w:numId w:val="3"/>
        </w:numPr>
        <w:spacing w:after="0" w:line="240" w:lineRule="auto"/>
        <w:jc w:val="both"/>
        <w:rPr>
          <w:rFonts w:ascii="Times New Roman" w:eastAsia="Times New Roman" w:hAnsi="Times New Roman" w:cs="Times New Roman"/>
          <w:sz w:val="28"/>
          <w:szCs w:val="28"/>
          <w:lang w:eastAsia="ru-RU"/>
        </w:rPr>
      </w:pPr>
      <w:r w:rsidRPr="0046109E">
        <w:rPr>
          <w:rFonts w:ascii="Times New Roman" w:eastAsia="Times New Roman" w:hAnsi="Times New Roman" w:cs="Times New Roman"/>
          <w:sz w:val="28"/>
          <w:szCs w:val="28"/>
          <w:lang w:eastAsia="ru-RU"/>
        </w:rPr>
        <w:t>Согласие на обработку персональных данных</w:t>
      </w:r>
      <w:r>
        <w:rPr>
          <w:rFonts w:ascii="Times New Roman" w:eastAsia="Times New Roman" w:hAnsi="Times New Roman" w:cs="Times New Roman"/>
          <w:sz w:val="28"/>
          <w:szCs w:val="28"/>
          <w:lang w:eastAsia="ru-RU"/>
        </w:rPr>
        <w:t xml:space="preserve"> (Приложение №</w:t>
      </w:r>
      <w:r w:rsidR="002E145B">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E61749" w:rsidRDefault="00E61749" w:rsidP="00571E65">
      <w:pPr>
        <w:spacing w:after="0" w:line="240" w:lineRule="auto"/>
        <w:ind w:right="-1"/>
        <w:jc w:val="center"/>
        <w:rPr>
          <w:rFonts w:ascii="Times New Roman" w:eastAsia="Times New Roman" w:hAnsi="Times New Roman" w:cs="Times New Roman"/>
          <w:b/>
          <w:bCs/>
          <w:color w:val="000000"/>
          <w:sz w:val="28"/>
          <w:szCs w:val="28"/>
          <w:lang w:eastAsia="ru-RU"/>
        </w:rPr>
      </w:pPr>
    </w:p>
    <w:p w:rsidR="00E61749" w:rsidRDefault="00E61749" w:rsidP="00571E65">
      <w:pPr>
        <w:spacing w:after="0" w:line="240" w:lineRule="auto"/>
        <w:ind w:right="-1"/>
        <w:jc w:val="center"/>
        <w:rPr>
          <w:rFonts w:ascii="Times New Roman" w:eastAsia="Times New Roman" w:hAnsi="Times New Roman" w:cs="Times New Roman"/>
          <w:b/>
          <w:bCs/>
          <w:color w:val="000000"/>
          <w:sz w:val="28"/>
          <w:szCs w:val="28"/>
          <w:lang w:eastAsia="ru-RU"/>
        </w:rPr>
      </w:pPr>
    </w:p>
    <w:p w:rsidR="00571E65" w:rsidRPr="00D07304" w:rsidRDefault="00571E65" w:rsidP="00571E65">
      <w:pPr>
        <w:spacing w:after="0" w:line="240" w:lineRule="auto"/>
        <w:ind w:right="-1"/>
        <w:jc w:val="center"/>
        <w:rPr>
          <w:rFonts w:ascii="Times New Roman" w:eastAsia="Times New Roman" w:hAnsi="Times New Roman" w:cs="Times New Roman"/>
          <w:b/>
          <w:bCs/>
          <w:color w:val="FF0000"/>
          <w:sz w:val="28"/>
          <w:szCs w:val="28"/>
          <w:lang w:eastAsia="ru-RU"/>
        </w:rPr>
      </w:pPr>
      <w:r w:rsidRPr="00D07304">
        <w:rPr>
          <w:rFonts w:ascii="Times New Roman" w:eastAsia="Times New Roman" w:hAnsi="Times New Roman" w:cs="Times New Roman"/>
          <w:b/>
          <w:bCs/>
          <w:color w:val="FF0000"/>
          <w:sz w:val="28"/>
          <w:szCs w:val="28"/>
          <w:lang w:eastAsia="ru-RU"/>
        </w:rPr>
        <w:t>9. УСЛОВИЯ ФИНАНСИРОВАНИЯ</w:t>
      </w:r>
    </w:p>
    <w:p w:rsidR="00E61749" w:rsidRPr="00571E65" w:rsidRDefault="00E61749" w:rsidP="00571E65">
      <w:pPr>
        <w:spacing w:after="0" w:line="240" w:lineRule="auto"/>
        <w:ind w:right="-1"/>
        <w:jc w:val="center"/>
        <w:rPr>
          <w:rFonts w:ascii="Times New Roman" w:eastAsia="Times New Roman" w:hAnsi="Times New Roman" w:cs="Times New Roman"/>
          <w:sz w:val="24"/>
          <w:szCs w:val="24"/>
          <w:lang w:eastAsia="ru-RU"/>
        </w:rPr>
      </w:pPr>
    </w:p>
    <w:p w:rsidR="00571E65" w:rsidRPr="00D4532E" w:rsidRDefault="00571E65" w:rsidP="00571E65">
      <w:pPr>
        <w:widowControl w:val="0"/>
        <w:spacing w:after="0" w:line="240" w:lineRule="auto"/>
        <w:ind w:firstLine="709"/>
        <w:jc w:val="both"/>
        <w:rPr>
          <w:rFonts w:ascii="Times New Roman" w:eastAsia="Times New Roman" w:hAnsi="Times New Roman" w:cs="Times New Roman"/>
          <w:color w:val="00B050"/>
          <w:sz w:val="24"/>
          <w:szCs w:val="24"/>
          <w:lang w:eastAsia="ru-RU"/>
        </w:rPr>
      </w:pPr>
      <w:r w:rsidRPr="00571E65">
        <w:rPr>
          <w:rFonts w:ascii="Times New Roman" w:eastAsia="Times New Roman" w:hAnsi="Times New Roman" w:cs="Times New Roman"/>
          <w:sz w:val="28"/>
          <w:szCs w:val="28"/>
          <w:lang w:eastAsia="ru-RU"/>
        </w:rPr>
        <w:t xml:space="preserve">Расходы по организации и проведению Мероприятия осуществляется за счет средств субсидии </w:t>
      </w:r>
      <w:r w:rsidR="001440F8">
        <w:rPr>
          <w:rFonts w:ascii="Times New Roman" w:eastAsia="Times New Roman" w:hAnsi="Times New Roman" w:cs="Times New Roman"/>
          <w:color w:val="00B050"/>
          <w:sz w:val="28"/>
          <w:szCs w:val="28"/>
          <w:lang w:eastAsia="ru-RU"/>
        </w:rPr>
        <w:t>________________</w:t>
      </w:r>
      <w:r w:rsidRPr="00D4532E">
        <w:rPr>
          <w:rFonts w:ascii="Times New Roman" w:eastAsia="Times New Roman" w:hAnsi="Times New Roman" w:cs="Times New Roman"/>
          <w:color w:val="00B050"/>
          <w:sz w:val="28"/>
          <w:szCs w:val="28"/>
          <w:lang w:eastAsia="ru-RU"/>
        </w:rPr>
        <w:t xml:space="preserve"> финансовое обеспечение выполнения государственного задания на оказание государственных услуг (выполнение работ). </w:t>
      </w:r>
    </w:p>
    <w:p w:rsidR="00571E65" w:rsidRPr="00571E65" w:rsidRDefault="00571E65" w:rsidP="00571E6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Расходы, связанные с изготовлением и закупкой наградной продукции Мероприятия (кубки, комплекты медалей, ценные призы для награждени</w:t>
      </w:r>
      <w:r w:rsidR="00A12F74">
        <w:rPr>
          <w:rFonts w:ascii="Times New Roman" w:eastAsia="Times New Roman" w:hAnsi="Times New Roman" w:cs="Times New Roman"/>
          <w:color w:val="000000"/>
          <w:sz w:val="28"/>
          <w:szCs w:val="28"/>
          <w:lang w:eastAsia="ru-RU"/>
        </w:rPr>
        <w:t>я игроков в номинациях «лучший</w:t>
      </w:r>
      <w:r w:rsidRPr="00571E65">
        <w:rPr>
          <w:rFonts w:ascii="Times New Roman" w:eastAsia="Times New Roman" w:hAnsi="Times New Roman" w:cs="Times New Roman"/>
          <w:color w:val="000000"/>
          <w:sz w:val="28"/>
          <w:szCs w:val="28"/>
          <w:lang w:eastAsia="ru-RU"/>
        </w:rPr>
        <w:t>», дипломы, грамоты) возлагаются на АНО «СХЛ».</w:t>
      </w:r>
    </w:p>
    <w:p w:rsidR="00571E65" w:rsidRPr="00571E65" w:rsidRDefault="00A12F74" w:rsidP="00571E65">
      <w:pPr>
        <w:spacing w:after="200" w:line="273" w:lineRule="auto"/>
        <w:jc w:val="both"/>
        <w:rPr>
          <w:rFonts w:ascii="Times New Roman" w:eastAsia="Times New Roman" w:hAnsi="Times New Roman" w:cs="Times New Roman"/>
          <w:sz w:val="24"/>
          <w:szCs w:val="24"/>
          <w:lang w:eastAsia="ru-RU"/>
        </w:rPr>
      </w:pPr>
      <w:r w:rsidRPr="00A12F74">
        <w:rPr>
          <w:rFonts w:ascii="Times New Roman" w:eastAsia="Times New Roman" w:hAnsi="Times New Roman" w:cs="Times New Roman"/>
          <w:color w:val="000000"/>
          <w:sz w:val="28"/>
          <w:szCs w:val="28"/>
          <w:lang w:eastAsia="ru-RU"/>
        </w:rPr>
        <w:t xml:space="preserve">          </w:t>
      </w:r>
      <w:r w:rsidR="00571E65" w:rsidRPr="00571E65">
        <w:rPr>
          <w:rFonts w:ascii="Times New Roman" w:eastAsia="Times New Roman" w:hAnsi="Times New Roman" w:cs="Times New Roman"/>
          <w:color w:val="000000"/>
          <w:sz w:val="28"/>
          <w:szCs w:val="28"/>
          <w:lang w:eastAsia="ru-RU"/>
        </w:rPr>
        <w:t xml:space="preserve">Расходы на командирование команд (включая проезд, страхование), а также изготовление спортивной формы команды осуществляются за счет средств командирующего субъекта Российской Федерации и иных источников, не запрещенных законодательством. </w:t>
      </w:r>
    </w:p>
    <w:p w:rsidR="00571E65" w:rsidRDefault="00571E65" w:rsidP="00571E65">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Страхование участников Мероприятия производится за счет средств бюджетов субъектов Российской Федерации и внебюд</w:t>
      </w:r>
      <w:r w:rsidR="00E956E4">
        <w:rPr>
          <w:rFonts w:ascii="Times New Roman" w:eastAsia="Times New Roman" w:hAnsi="Times New Roman" w:cs="Times New Roman"/>
          <w:color w:val="000000"/>
          <w:sz w:val="28"/>
          <w:szCs w:val="28"/>
          <w:lang w:eastAsia="ru-RU"/>
        </w:rPr>
        <w:t xml:space="preserve">жетных средств, в соответствии </w:t>
      </w:r>
      <w:r w:rsidRPr="00571E65">
        <w:rPr>
          <w:rFonts w:ascii="Times New Roman" w:eastAsia="Times New Roman" w:hAnsi="Times New Roman" w:cs="Times New Roman"/>
          <w:color w:val="000000"/>
          <w:sz w:val="28"/>
          <w:szCs w:val="28"/>
          <w:lang w:eastAsia="ru-RU"/>
        </w:rPr>
        <w:t>с законодательством Российской Федерации.</w:t>
      </w:r>
    </w:p>
    <w:p w:rsidR="00E61749" w:rsidRDefault="00E61749" w:rsidP="00571E65">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E61749" w:rsidRPr="00571E65" w:rsidRDefault="00E61749" w:rsidP="00571E65">
      <w:pPr>
        <w:widowControl w:val="0"/>
        <w:spacing w:after="0" w:line="240" w:lineRule="auto"/>
        <w:ind w:firstLine="709"/>
        <w:jc w:val="both"/>
        <w:rPr>
          <w:rFonts w:ascii="Times New Roman" w:eastAsia="Times New Roman" w:hAnsi="Times New Roman" w:cs="Times New Roman"/>
          <w:sz w:val="24"/>
          <w:szCs w:val="24"/>
          <w:lang w:eastAsia="ru-RU"/>
        </w:rPr>
      </w:pPr>
    </w:p>
    <w:p w:rsid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46109E" w:rsidRDefault="0046109E" w:rsidP="00571E65">
      <w:pPr>
        <w:widowControl w:val="0"/>
        <w:spacing w:after="0" w:line="240" w:lineRule="auto"/>
        <w:jc w:val="both"/>
        <w:rPr>
          <w:rFonts w:ascii="Times New Roman" w:eastAsia="Times New Roman" w:hAnsi="Times New Roman" w:cs="Times New Roman"/>
          <w:sz w:val="24"/>
          <w:szCs w:val="24"/>
          <w:lang w:eastAsia="ru-RU"/>
        </w:rPr>
      </w:pPr>
    </w:p>
    <w:p w:rsidR="0046109E" w:rsidRDefault="0046109E" w:rsidP="00571E65">
      <w:pPr>
        <w:widowControl w:val="0"/>
        <w:spacing w:after="0" w:line="240" w:lineRule="auto"/>
        <w:jc w:val="both"/>
        <w:rPr>
          <w:rFonts w:ascii="Times New Roman" w:eastAsia="Times New Roman" w:hAnsi="Times New Roman" w:cs="Times New Roman"/>
          <w:sz w:val="24"/>
          <w:szCs w:val="24"/>
          <w:lang w:eastAsia="ru-RU"/>
        </w:rPr>
      </w:pPr>
    </w:p>
    <w:p w:rsidR="0046109E" w:rsidRPr="00571E65" w:rsidRDefault="0046109E" w:rsidP="00571E65">
      <w:pPr>
        <w:widowControl w:val="0"/>
        <w:spacing w:after="0" w:line="240" w:lineRule="auto"/>
        <w:jc w:val="both"/>
        <w:rPr>
          <w:rFonts w:ascii="Times New Roman" w:eastAsia="Times New Roman" w:hAnsi="Times New Roman" w:cs="Times New Roman"/>
          <w:sz w:val="24"/>
          <w:szCs w:val="24"/>
          <w:lang w:eastAsia="ru-RU"/>
        </w:rPr>
      </w:pPr>
    </w:p>
    <w:p w:rsidR="00922D62" w:rsidRDefault="00922D62" w:rsidP="00571E65">
      <w:pPr>
        <w:widowControl w:val="0"/>
        <w:spacing w:after="0" w:line="240" w:lineRule="auto"/>
        <w:ind w:firstLine="709"/>
        <w:jc w:val="center"/>
        <w:rPr>
          <w:rFonts w:ascii="Times New Roman" w:eastAsia="Times New Roman" w:hAnsi="Times New Roman" w:cs="Times New Roman"/>
          <w:b/>
          <w:bCs/>
          <w:color w:val="FF0000"/>
          <w:sz w:val="28"/>
          <w:szCs w:val="28"/>
          <w:lang w:eastAsia="ru-RU"/>
        </w:rPr>
      </w:pPr>
    </w:p>
    <w:p w:rsidR="00922D62" w:rsidRDefault="00922D62" w:rsidP="00571E65">
      <w:pPr>
        <w:widowControl w:val="0"/>
        <w:spacing w:after="0" w:line="240" w:lineRule="auto"/>
        <w:ind w:firstLine="709"/>
        <w:jc w:val="center"/>
        <w:rPr>
          <w:rFonts w:ascii="Times New Roman" w:eastAsia="Times New Roman" w:hAnsi="Times New Roman" w:cs="Times New Roman"/>
          <w:b/>
          <w:bCs/>
          <w:color w:val="FF0000"/>
          <w:sz w:val="28"/>
          <w:szCs w:val="28"/>
          <w:lang w:eastAsia="ru-RU"/>
        </w:rPr>
      </w:pPr>
    </w:p>
    <w:p w:rsidR="00922D62" w:rsidRPr="00922D62" w:rsidRDefault="00922D62" w:rsidP="00571E65">
      <w:pPr>
        <w:widowControl w:val="0"/>
        <w:spacing w:after="0" w:line="240" w:lineRule="auto"/>
        <w:ind w:firstLine="709"/>
        <w:jc w:val="center"/>
        <w:rPr>
          <w:rFonts w:ascii="Times New Roman" w:eastAsia="Times New Roman" w:hAnsi="Times New Roman" w:cs="Times New Roman"/>
          <w:b/>
          <w:bCs/>
          <w:sz w:val="28"/>
          <w:szCs w:val="28"/>
          <w:lang w:eastAsia="ru-RU"/>
        </w:rPr>
      </w:pPr>
      <w:r w:rsidRPr="00922D62">
        <w:rPr>
          <w:rFonts w:ascii="Times New Roman" w:eastAsia="Times New Roman" w:hAnsi="Times New Roman" w:cs="Times New Roman"/>
          <w:b/>
          <w:bCs/>
          <w:sz w:val="28"/>
          <w:szCs w:val="28"/>
          <w:lang w:eastAsia="ru-RU"/>
        </w:rPr>
        <w:lastRenderedPageBreak/>
        <w:t>9</w:t>
      </w:r>
      <w:bookmarkStart w:id="0" w:name="_GoBack"/>
      <w:bookmarkEnd w:id="0"/>
    </w:p>
    <w:p w:rsidR="00922D62" w:rsidRDefault="00922D62" w:rsidP="00571E65">
      <w:pPr>
        <w:widowControl w:val="0"/>
        <w:spacing w:after="0" w:line="240" w:lineRule="auto"/>
        <w:ind w:firstLine="709"/>
        <w:jc w:val="center"/>
        <w:rPr>
          <w:rFonts w:ascii="Times New Roman" w:eastAsia="Times New Roman" w:hAnsi="Times New Roman" w:cs="Times New Roman"/>
          <w:b/>
          <w:bCs/>
          <w:color w:val="FF0000"/>
          <w:sz w:val="28"/>
          <w:szCs w:val="28"/>
          <w:lang w:eastAsia="ru-RU"/>
        </w:rPr>
      </w:pPr>
    </w:p>
    <w:p w:rsidR="00571E65" w:rsidRPr="00D07304" w:rsidRDefault="00571E65" w:rsidP="00571E65">
      <w:pPr>
        <w:widowControl w:val="0"/>
        <w:spacing w:after="0" w:line="240" w:lineRule="auto"/>
        <w:ind w:firstLine="709"/>
        <w:jc w:val="center"/>
        <w:rPr>
          <w:rFonts w:ascii="Times New Roman" w:eastAsia="Times New Roman" w:hAnsi="Times New Roman" w:cs="Times New Roman"/>
          <w:color w:val="FF0000"/>
          <w:sz w:val="24"/>
          <w:szCs w:val="24"/>
          <w:lang w:eastAsia="ru-RU"/>
        </w:rPr>
      </w:pPr>
      <w:r w:rsidRPr="00D07304">
        <w:rPr>
          <w:rFonts w:ascii="Times New Roman" w:eastAsia="Times New Roman" w:hAnsi="Times New Roman" w:cs="Times New Roman"/>
          <w:b/>
          <w:bCs/>
          <w:color w:val="FF0000"/>
          <w:sz w:val="28"/>
          <w:szCs w:val="28"/>
          <w:lang w:eastAsia="ru-RU"/>
        </w:rPr>
        <w:t>10. ПРОЧИЕ УСЛОВИЯ</w:t>
      </w:r>
    </w:p>
    <w:p w:rsidR="00571E65" w:rsidRPr="00571E65" w:rsidRDefault="00571E65" w:rsidP="00571E65">
      <w:pPr>
        <w:spacing w:after="0"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2E145B" w:rsidRPr="005F5416" w:rsidRDefault="002E145B" w:rsidP="002E145B">
      <w:pPr>
        <w:spacing w:after="0" w:line="240" w:lineRule="auto"/>
        <w:ind w:left="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Права на освещение Матчей</w:t>
      </w:r>
      <w:r w:rsidRPr="005F5416">
        <w:rPr>
          <w:rFonts w:ascii="Times New Roman" w:eastAsia="Times New Roman" w:hAnsi="Times New Roman" w:cs="Times New Roman"/>
          <w:color w:val="000000"/>
          <w:sz w:val="28"/>
          <w:szCs w:val="28"/>
          <w:lang w:eastAsia="ru-RU"/>
        </w:rPr>
        <w:t xml:space="preserve"> посредством трансляции принадлежат </w:t>
      </w:r>
      <w:r w:rsidRPr="002E145B">
        <w:rPr>
          <w:rFonts w:ascii="Times New Roman" w:eastAsia="Times New Roman" w:hAnsi="Times New Roman" w:cs="Times New Roman"/>
          <w:color w:val="00B050"/>
          <w:sz w:val="28"/>
          <w:szCs w:val="28"/>
          <w:lang w:eastAsia="ru-RU"/>
        </w:rPr>
        <w:t xml:space="preserve">Комитету по физической культуре и спорту Правительства Санкт-Петербурга, Федерации хоккея Санкт-Петербурга </w:t>
      </w:r>
      <w:r>
        <w:rPr>
          <w:rFonts w:ascii="Times New Roman" w:eastAsia="Times New Roman" w:hAnsi="Times New Roman" w:cs="Times New Roman"/>
          <w:color w:val="000000"/>
          <w:sz w:val="28"/>
          <w:szCs w:val="28"/>
          <w:lang w:eastAsia="ru-RU"/>
        </w:rPr>
        <w:t>и АНО «СХЛ»</w:t>
      </w:r>
    </w:p>
    <w:p w:rsidR="002E145B" w:rsidRPr="005F5416" w:rsidRDefault="002E145B" w:rsidP="002E145B">
      <w:pPr>
        <w:spacing w:after="0" w:line="240" w:lineRule="auto"/>
        <w:ind w:firstLine="708"/>
        <w:jc w:val="both"/>
        <w:rPr>
          <w:rFonts w:ascii="Times New Roman" w:eastAsia="Times New Roman" w:hAnsi="Times New Roman" w:cs="Times New Roman"/>
          <w:color w:val="000000"/>
          <w:sz w:val="28"/>
          <w:szCs w:val="28"/>
          <w:lang w:eastAsia="ru-RU"/>
        </w:rPr>
      </w:pPr>
      <w:r w:rsidRPr="005F5416">
        <w:rPr>
          <w:rFonts w:ascii="Times New Roman" w:eastAsia="Times New Roman" w:hAnsi="Times New Roman" w:cs="Times New Roman"/>
          <w:color w:val="000000"/>
          <w:sz w:val="28"/>
          <w:szCs w:val="28"/>
          <w:lang w:eastAsia="ru-RU"/>
        </w:rPr>
        <w:t>В случае использования музыкального сопровождения (публичного исполнения фонограмм) при проведении Матч</w:t>
      </w:r>
      <w:r>
        <w:rPr>
          <w:rFonts w:ascii="Times New Roman" w:eastAsia="Times New Roman" w:hAnsi="Times New Roman" w:cs="Times New Roman"/>
          <w:color w:val="000000"/>
          <w:sz w:val="28"/>
          <w:szCs w:val="28"/>
          <w:lang w:eastAsia="ru-RU"/>
        </w:rPr>
        <w:t>ей</w:t>
      </w:r>
      <w:r w:rsidRPr="005F5416">
        <w:rPr>
          <w:rFonts w:ascii="Times New Roman" w:eastAsia="Times New Roman" w:hAnsi="Times New Roman" w:cs="Times New Roman"/>
          <w:color w:val="000000"/>
          <w:sz w:val="28"/>
          <w:szCs w:val="28"/>
          <w:lang w:eastAsia="ru-RU"/>
        </w:rPr>
        <w:t>, в соответствии с ГК РФ, подрядная организация обязана заключить договор (если не предусмотрено иное) с ООО «Всероссийская Организация Интеллектуальной Собственности» и ООО «Российское Авторское Общество».</w:t>
      </w:r>
    </w:p>
    <w:p w:rsidR="002E145B" w:rsidRPr="005F5416" w:rsidRDefault="002E145B" w:rsidP="002E145B">
      <w:pPr>
        <w:spacing w:after="0" w:line="240" w:lineRule="auto"/>
        <w:ind w:firstLine="709"/>
        <w:jc w:val="both"/>
        <w:rPr>
          <w:rFonts w:ascii="Times New Roman" w:eastAsia="Times New Roman" w:hAnsi="Times New Roman" w:cs="Times New Roman"/>
          <w:color w:val="000000"/>
          <w:sz w:val="28"/>
          <w:szCs w:val="28"/>
          <w:lang w:eastAsia="ru-RU"/>
        </w:rPr>
      </w:pPr>
      <w:r w:rsidRPr="005F5416">
        <w:rPr>
          <w:rFonts w:ascii="Times New Roman" w:eastAsia="Times New Roman" w:hAnsi="Times New Roman" w:cs="Times New Roman"/>
          <w:color w:val="000000"/>
          <w:sz w:val="28"/>
          <w:szCs w:val="28"/>
          <w:lang w:eastAsia="ru-RU"/>
        </w:rPr>
        <w:t>В слу</w:t>
      </w:r>
      <w:r>
        <w:rPr>
          <w:rFonts w:ascii="Times New Roman" w:eastAsia="Times New Roman" w:hAnsi="Times New Roman" w:cs="Times New Roman"/>
          <w:color w:val="000000"/>
          <w:sz w:val="28"/>
          <w:szCs w:val="28"/>
          <w:lang w:eastAsia="ru-RU"/>
        </w:rPr>
        <w:t xml:space="preserve">чае форс-мажорных обстоятельств, </w:t>
      </w:r>
      <w:r w:rsidRPr="002E145B">
        <w:rPr>
          <w:rFonts w:ascii="Times New Roman" w:eastAsia="Times New Roman" w:hAnsi="Times New Roman" w:cs="Times New Roman"/>
          <w:color w:val="00B050"/>
          <w:sz w:val="28"/>
          <w:szCs w:val="28"/>
          <w:lang w:eastAsia="ru-RU"/>
        </w:rPr>
        <w:t>Комитет</w:t>
      </w:r>
      <w:r>
        <w:rPr>
          <w:rFonts w:ascii="Times New Roman" w:eastAsia="Times New Roman" w:hAnsi="Times New Roman" w:cs="Times New Roman"/>
          <w:color w:val="000000"/>
          <w:sz w:val="28"/>
          <w:szCs w:val="28"/>
          <w:lang w:eastAsia="ru-RU"/>
        </w:rPr>
        <w:t xml:space="preserve"> и АНО «СХЛ» </w:t>
      </w:r>
      <w:r w:rsidRPr="005F5416">
        <w:rPr>
          <w:rFonts w:ascii="Times New Roman" w:eastAsia="Times New Roman" w:hAnsi="Times New Roman" w:cs="Times New Roman"/>
          <w:color w:val="000000"/>
          <w:sz w:val="28"/>
          <w:szCs w:val="28"/>
          <w:lang w:eastAsia="ru-RU"/>
        </w:rPr>
        <w:t xml:space="preserve">оставляет за собой право изменения порядка и сроков проведения </w:t>
      </w:r>
      <w:r>
        <w:rPr>
          <w:rFonts w:ascii="Times New Roman" w:eastAsia="Times New Roman" w:hAnsi="Times New Roman" w:cs="Times New Roman"/>
          <w:color w:val="000000"/>
          <w:sz w:val="28"/>
          <w:szCs w:val="28"/>
          <w:lang w:eastAsia="ru-RU"/>
        </w:rPr>
        <w:t>финального этапа чемпионата («плей-офф») СХЛ</w:t>
      </w:r>
      <w:r w:rsidRPr="005F5416">
        <w:rPr>
          <w:rFonts w:ascii="Times New Roman" w:eastAsia="Times New Roman" w:hAnsi="Times New Roman" w:cs="Times New Roman"/>
          <w:color w:val="000000"/>
          <w:sz w:val="28"/>
          <w:szCs w:val="28"/>
          <w:lang w:eastAsia="ru-RU"/>
        </w:rPr>
        <w:t xml:space="preserve"> или его отмены. Об этом сообщается </w:t>
      </w:r>
      <w:r>
        <w:rPr>
          <w:rFonts w:ascii="Times New Roman" w:eastAsia="Times New Roman" w:hAnsi="Times New Roman" w:cs="Times New Roman"/>
          <w:color w:val="000000"/>
          <w:sz w:val="28"/>
          <w:szCs w:val="28"/>
          <w:lang w:eastAsia="ru-RU"/>
        </w:rPr>
        <w:t xml:space="preserve">официальным представителям </w:t>
      </w:r>
      <w:r w:rsidRPr="005F5416">
        <w:rPr>
          <w:rFonts w:ascii="Times New Roman" w:eastAsia="Times New Roman" w:hAnsi="Times New Roman" w:cs="Times New Roman"/>
          <w:color w:val="000000"/>
          <w:sz w:val="28"/>
          <w:szCs w:val="28"/>
          <w:lang w:eastAsia="ru-RU"/>
        </w:rPr>
        <w:t>команд</w:t>
      </w:r>
      <w:r>
        <w:rPr>
          <w:rFonts w:ascii="Times New Roman" w:eastAsia="Times New Roman" w:hAnsi="Times New Roman" w:cs="Times New Roman"/>
          <w:color w:val="000000"/>
          <w:sz w:val="28"/>
          <w:szCs w:val="28"/>
          <w:lang w:eastAsia="ru-RU"/>
        </w:rPr>
        <w:t xml:space="preserve"> на момент возникновения таковых</w:t>
      </w:r>
      <w:r w:rsidRPr="005F5416">
        <w:rPr>
          <w:rFonts w:ascii="Times New Roman" w:eastAsia="Times New Roman" w:hAnsi="Times New Roman" w:cs="Times New Roman"/>
          <w:color w:val="000000"/>
          <w:sz w:val="28"/>
          <w:szCs w:val="28"/>
          <w:lang w:eastAsia="ru-RU"/>
        </w:rPr>
        <w:t>.</w:t>
      </w:r>
    </w:p>
    <w:p w:rsidR="002E145B" w:rsidRDefault="002E145B" w:rsidP="002E145B">
      <w:pPr>
        <w:spacing w:after="0" w:line="240" w:lineRule="auto"/>
        <w:ind w:firstLine="709"/>
        <w:jc w:val="both"/>
        <w:rPr>
          <w:rFonts w:ascii="Times New Roman" w:eastAsia="Times New Roman" w:hAnsi="Times New Roman" w:cs="Times New Roman"/>
          <w:color w:val="000000"/>
          <w:sz w:val="28"/>
          <w:szCs w:val="28"/>
          <w:lang w:eastAsia="ru-RU"/>
        </w:rPr>
      </w:pPr>
    </w:p>
    <w:p w:rsidR="002E145B" w:rsidRPr="005F5416" w:rsidRDefault="002E145B" w:rsidP="002E145B">
      <w:pPr>
        <w:spacing w:after="0" w:line="240" w:lineRule="auto"/>
        <w:ind w:firstLine="709"/>
        <w:jc w:val="both"/>
        <w:rPr>
          <w:rFonts w:ascii="Times New Roman" w:eastAsia="Times New Roman" w:hAnsi="Times New Roman" w:cs="Times New Roman"/>
          <w:color w:val="000000"/>
          <w:sz w:val="24"/>
          <w:szCs w:val="24"/>
          <w:lang w:eastAsia="ru-RU"/>
        </w:rPr>
      </w:pPr>
      <w:r w:rsidRPr="005F5416">
        <w:rPr>
          <w:rFonts w:ascii="Times New Roman" w:eastAsia="Times New Roman" w:hAnsi="Times New Roman" w:cs="Times New Roman"/>
          <w:color w:val="000000"/>
          <w:sz w:val="28"/>
          <w:szCs w:val="28"/>
          <w:lang w:eastAsia="ru-RU"/>
        </w:rPr>
        <w:t>Права на освещение Матча могут быть испол</w:t>
      </w:r>
      <w:r>
        <w:rPr>
          <w:rFonts w:ascii="Times New Roman" w:eastAsia="Times New Roman" w:hAnsi="Times New Roman" w:cs="Times New Roman"/>
          <w:color w:val="000000"/>
          <w:sz w:val="28"/>
          <w:szCs w:val="28"/>
          <w:lang w:eastAsia="ru-RU"/>
        </w:rPr>
        <w:t xml:space="preserve">ьзованы третьими лицами только </w:t>
      </w:r>
      <w:r w:rsidRPr="005F5416">
        <w:rPr>
          <w:rFonts w:ascii="Times New Roman" w:eastAsia="Times New Roman" w:hAnsi="Times New Roman" w:cs="Times New Roman"/>
          <w:color w:val="000000"/>
          <w:sz w:val="28"/>
          <w:szCs w:val="28"/>
          <w:lang w:eastAsia="ru-RU"/>
        </w:rPr>
        <w:t>на основании разрешений Комитета по физической культуре и спорту</w:t>
      </w:r>
      <w:r>
        <w:rPr>
          <w:rFonts w:ascii="Times New Roman" w:eastAsia="Times New Roman" w:hAnsi="Times New Roman" w:cs="Times New Roman"/>
          <w:color w:val="000000"/>
          <w:sz w:val="28"/>
          <w:szCs w:val="28"/>
          <w:lang w:eastAsia="ru-RU"/>
        </w:rPr>
        <w:t>, АНО «СХЛ»</w:t>
      </w:r>
      <w:r w:rsidRPr="005F5416">
        <w:rPr>
          <w:rFonts w:ascii="Times New Roman" w:eastAsia="Times New Roman" w:hAnsi="Times New Roman" w:cs="Times New Roman"/>
          <w:color w:val="000000"/>
          <w:sz w:val="28"/>
          <w:szCs w:val="28"/>
          <w:lang w:eastAsia="ru-RU"/>
        </w:rPr>
        <w:t xml:space="preserve"> или соглашений в письменной форме о приобретении третьими лицами этих прав у Федерации как организатора Матча, которому принадлежат права на трансляцию Матча (в том числе на</w:t>
      </w:r>
      <w:r w:rsidRPr="005F5416">
        <w:rPr>
          <w:rFonts w:ascii="Times New Roman" w:eastAsia="Times New Roman" w:hAnsi="Times New Roman" w:cs="Times New Roman"/>
          <w:color w:val="000000"/>
          <w:sz w:val="24"/>
          <w:szCs w:val="24"/>
          <w:lang w:eastAsia="ru-RU"/>
        </w:rPr>
        <w:t xml:space="preserve"> </w:t>
      </w:r>
      <w:r w:rsidRPr="005F5416">
        <w:rPr>
          <w:rFonts w:ascii="Times New Roman" w:eastAsia="Times New Roman" w:hAnsi="Times New Roman" w:cs="Times New Roman"/>
          <w:color w:val="000000"/>
          <w:sz w:val="28"/>
          <w:szCs w:val="28"/>
          <w:lang w:eastAsia="ru-RU"/>
        </w:rPr>
        <w:t>коммерческой основе</w:t>
      </w:r>
      <w:r w:rsidRPr="005F5416">
        <w:rPr>
          <w:rFonts w:ascii="Times New Roman" w:eastAsia="Times New Roman" w:hAnsi="Times New Roman" w:cs="Times New Roman"/>
          <w:color w:val="000000"/>
          <w:sz w:val="24"/>
          <w:szCs w:val="24"/>
          <w:lang w:eastAsia="ru-RU"/>
        </w:rPr>
        <w:t xml:space="preserve">).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w:t>
      </w:r>
    </w:p>
    <w:p w:rsidR="00571E65" w:rsidRPr="00571E65" w:rsidRDefault="00571E65" w:rsidP="00571E65">
      <w:pPr>
        <w:spacing w:after="120" w:line="273" w:lineRule="auto"/>
        <w:ind w:firstLine="567"/>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2E145B">
      <w:pPr>
        <w:spacing w:after="0" w:line="240" w:lineRule="auto"/>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lang w:eastAsia="ru-RU"/>
        </w:rPr>
        <w:br w:type="page"/>
      </w:r>
      <w:r w:rsidR="002E145B">
        <w:rPr>
          <w:rFonts w:ascii="Times New Roman" w:eastAsia="Times New Roman" w:hAnsi="Times New Roman" w:cs="Times New Roman"/>
          <w:b/>
          <w:bCs/>
          <w:color w:val="000000"/>
          <w:sz w:val="28"/>
          <w:szCs w:val="28"/>
          <w:lang w:eastAsia="ru-RU"/>
        </w:rPr>
        <w:lastRenderedPageBreak/>
        <w:t>10</w:t>
      </w:r>
    </w:p>
    <w:p w:rsidR="00571E65" w:rsidRPr="00571E65" w:rsidRDefault="00571E65" w:rsidP="00571E65">
      <w:pPr>
        <w:spacing w:after="0" w:line="240" w:lineRule="auto"/>
        <w:ind w:right="-1"/>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360" w:lineRule="atLeast"/>
        <w:ind w:firstLine="567"/>
        <w:jc w:val="right"/>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Приложение №1</w:t>
      </w:r>
    </w:p>
    <w:p w:rsidR="00571E65" w:rsidRPr="00571E65" w:rsidRDefault="00571E65" w:rsidP="00571E65">
      <w:pPr>
        <w:widowControl w:val="0"/>
        <w:spacing w:after="0" w:line="360" w:lineRule="atLeast"/>
        <w:ind w:firstLine="567"/>
        <w:jc w:val="right"/>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9959DE" w:rsidRDefault="00571E65" w:rsidP="00571E65">
      <w:pPr>
        <w:widowControl w:val="0"/>
        <w:spacing w:after="0" w:line="240" w:lineRule="auto"/>
        <w:ind w:firstLine="567"/>
        <w:jc w:val="center"/>
        <w:rPr>
          <w:rFonts w:ascii="Times New Roman" w:eastAsia="Times New Roman" w:hAnsi="Times New Roman" w:cs="Times New Roman"/>
          <w:color w:val="FF0000"/>
          <w:sz w:val="24"/>
          <w:szCs w:val="24"/>
          <w:lang w:eastAsia="ru-RU"/>
        </w:rPr>
      </w:pPr>
      <w:r w:rsidRPr="009959DE">
        <w:rPr>
          <w:rFonts w:ascii="Times New Roman" w:eastAsia="Times New Roman" w:hAnsi="Times New Roman" w:cs="Times New Roman"/>
          <w:b/>
          <w:bCs/>
          <w:color w:val="FF0000"/>
          <w:sz w:val="28"/>
          <w:szCs w:val="28"/>
          <w:lang w:eastAsia="ru-RU"/>
        </w:rPr>
        <w:t>Условия допуска к участию в</w:t>
      </w:r>
      <w:r w:rsidR="00D4532E" w:rsidRPr="009959DE">
        <w:rPr>
          <w:rFonts w:ascii="Times New Roman" w:eastAsia="Times New Roman" w:hAnsi="Times New Roman" w:cs="Times New Roman"/>
          <w:b/>
          <w:bCs/>
          <w:color w:val="FF0000"/>
          <w:sz w:val="28"/>
          <w:szCs w:val="28"/>
          <w:lang w:eastAsia="ru-RU"/>
        </w:rPr>
        <w:t>о</w:t>
      </w:r>
      <w:r w:rsidRPr="009959DE">
        <w:rPr>
          <w:rFonts w:ascii="Times New Roman" w:eastAsia="Times New Roman" w:hAnsi="Times New Roman" w:cs="Times New Roman"/>
          <w:b/>
          <w:bCs/>
          <w:color w:val="FF0000"/>
          <w:sz w:val="28"/>
          <w:szCs w:val="28"/>
          <w:lang w:eastAsia="ru-RU"/>
        </w:rPr>
        <w:t xml:space="preserve"> </w:t>
      </w:r>
      <w:r w:rsidR="00D4532E" w:rsidRPr="009959DE">
        <w:rPr>
          <w:rFonts w:ascii="Times New Roman" w:eastAsia="Times New Roman" w:hAnsi="Times New Roman" w:cs="Times New Roman"/>
          <w:b/>
          <w:bCs/>
          <w:color w:val="FF0000"/>
          <w:sz w:val="28"/>
          <w:szCs w:val="28"/>
          <w:lang w:eastAsia="ru-RU"/>
        </w:rPr>
        <w:t>Втором</w:t>
      </w:r>
      <w:r w:rsidRPr="009959DE">
        <w:rPr>
          <w:rFonts w:ascii="Times New Roman" w:eastAsia="Times New Roman" w:hAnsi="Times New Roman" w:cs="Times New Roman"/>
          <w:b/>
          <w:bCs/>
          <w:color w:val="FF0000"/>
          <w:sz w:val="28"/>
          <w:szCs w:val="28"/>
          <w:lang w:eastAsia="ru-RU"/>
        </w:rPr>
        <w:t xml:space="preserve"> открытом регионально</w:t>
      </w:r>
      <w:r w:rsidR="00A12F74" w:rsidRPr="009959DE">
        <w:rPr>
          <w:rFonts w:ascii="Times New Roman" w:eastAsia="Times New Roman" w:hAnsi="Times New Roman" w:cs="Times New Roman"/>
          <w:b/>
          <w:bCs/>
          <w:color w:val="FF0000"/>
          <w:sz w:val="28"/>
          <w:szCs w:val="28"/>
          <w:lang w:eastAsia="ru-RU"/>
        </w:rPr>
        <w:t xml:space="preserve">м отборочном турнире по хоккею </w:t>
      </w:r>
      <w:r w:rsidRPr="009959DE">
        <w:rPr>
          <w:rFonts w:ascii="Times New Roman" w:eastAsia="Times New Roman" w:hAnsi="Times New Roman" w:cs="Times New Roman"/>
          <w:b/>
          <w:bCs/>
          <w:color w:val="FF0000"/>
          <w:sz w:val="28"/>
          <w:szCs w:val="28"/>
          <w:lang w:eastAsia="ru-RU"/>
        </w:rPr>
        <w:t>с шайбой «СТАЛЬНАЯ ХОККЕЙНАЯ ЛИГА» среди ветеранов и участников СВО, боевых действий и локальных конфликтов</w:t>
      </w:r>
    </w:p>
    <w:p w:rsidR="00571E65" w:rsidRPr="009959DE" w:rsidRDefault="00571E65" w:rsidP="00571E65">
      <w:pPr>
        <w:widowControl w:val="0"/>
        <w:spacing w:after="0" w:line="240" w:lineRule="auto"/>
        <w:ind w:firstLine="567"/>
        <w:jc w:val="center"/>
        <w:rPr>
          <w:rFonts w:ascii="Times New Roman" w:eastAsia="Times New Roman" w:hAnsi="Times New Roman" w:cs="Times New Roman"/>
          <w:color w:val="FF0000"/>
          <w:sz w:val="24"/>
          <w:szCs w:val="24"/>
          <w:lang w:eastAsia="ru-RU"/>
        </w:rPr>
      </w:pPr>
      <w:r w:rsidRPr="009959DE">
        <w:rPr>
          <w:rFonts w:ascii="Times New Roman" w:eastAsia="Times New Roman" w:hAnsi="Times New Roman" w:cs="Times New Roman"/>
          <w:b/>
          <w:bCs/>
          <w:color w:val="FF0000"/>
          <w:sz w:val="28"/>
          <w:szCs w:val="28"/>
          <w:lang w:eastAsia="ru-RU"/>
        </w:rPr>
        <w:t>Дивизион «</w:t>
      </w:r>
      <w:r w:rsidR="00D4532E" w:rsidRPr="009959DE">
        <w:rPr>
          <w:rFonts w:ascii="Times New Roman" w:eastAsia="Times New Roman" w:hAnsi="Times New Roman" w:cs="Times New Roman"/>
          <w:b/>
          <w:bCs/>
          <w:color w:val="FF0000"/>
          <w:sz w:val="28"/>
          <w:szCs w:val="28"/>
          <w:lang w:eastAsia="ru-RU"/>
        </w:rPr>
        <w:t>ВОСТОК</w:t>
      </w:r>
      <w:r w:rsidRPr="009959DE">
        <w:rPr>
          <w:rFonts w:ascii="Times New Roman" w:eastAsia="Times New Roman" w:hAnsi="Times New Roman" w:cs="Times New Roman"/>
          <w:b/>
          <w:bCs/>
          <w:color w:val="FF0000"/>
          <w:sz w:val="28"/>
          <w:szCs w:val="28"/>
          <w:lang w:eastAsia="ru-RU"/>
        </w:rPr>
        <w:t>»</w:t>
      </w:r>
    </w:p>
    <w:p w:rsidR="00571E65" w:rsidRPr="00571E65" w:rsidRDefault="00571E65" w:rsidP="00571E65">
      <w:pPr>
        <w:widowControl w:val="0"/>
        <w:spacing w:after="0" w:line="360" w:lineRule="atLeast"/>
        <w:ind w:firstLine="567"/>
        <w:jc w:val="center"/>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К участию в Мероприятии допускаются мужские команды, состоящие из числа ветеранов боевых действий локальных вооруженных конфликтов, ветеранов и участников СВО Российской Федерации</w:t>
      </w:r>
      <w:r w:rsidR="003F4AB0" w:rsidRPr="003F4AB0">
        <w:t xml:space="preserve"> </w:t>
      </w:r>
      <w:r w:rsidR="003F4AB0" w:rsidRPr="003F4AB0">
        <w:rPr>
          <w:rFonts w:ascii="Times New Roman" w:eastAsia="Times New Roman" w:hAnsi="Times New Roman" w:cs="Times New Roman"/>
          <w:color w:val="000000"/>
          <w:sz w:val="28"/>
          <w:szCs w:val="28"/>
          <w:lang w:eastAsia="ru-RU"/>
        </w:rPr>
        <w:t>без возрастного ограничения</w:t>
      </w:r>
      <w:r w:rsidRPr="00571E65">
        <w:rPr>
          <w:rFonts w:ascii="Times New Roman" w:eastAsia="Times New Roman" w:hAnsi="Times New Roman" w:cs="Times New Roman"/>
          <w:color w:val="000000"/>
          <w:sz w:val="28"/>
          <w:szCs w:val="28"/>
          <w:lang w:eastAsia="ru-RU"/>
        </w:rPr>
        <w:t>, без учета принадлежности к какому-либо министерству и ведомству и места жительства.</w:t>
      </w: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571E65" w:rsidP="00571E65">
      <w:pPr>
        <w:shd w:val="clear" w:color="auto" w:fill="FFFFFF"/>
        <w:spacing w:after="0" w:line="345" w:lineRule="atLeast"/>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В соответствии со статьей 3 </w:t>
      </w:r>
      <w:hyperlink r:id="rId7" w:tooltip="https://www.consultant.ru/document/cons_doc_LAW_5490/" w:history="1">
        <w:r w:rsidRPr="00571E65">
          <w:rPr>
            <w:rFonts w:ascii="Times New Roman" w:eastAsia="Times New Roman" w:hAnsi="Times New Roman" w:cs="Times New Roman"/>
            <w:color w:val="000000"/>
            <w:sz w:val="28"/>
            <w:szCs w:val="28"/>
            <w:u w:val="single"/>
            <w:lang w:eastAsia="ru-RU"/>
          </w:rPr>
          <w:t>Федерального закона от 12.01.1995 N 5-ФЗ (ред. От 25.12.2023) «О ветеранах» (с изм. И доп., вступ. В силу с 01.01.2024)</w:t>
        </w:r>
      </w:hyperlink>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1. </w:t>
      </w:r>
      <w:r w:rsidRPr="00571E65">
        <w:rPr>
          <w:rFonts w:ascii="Times New Roman" w:eastAsia="Times New Roman" w:hAnsi="Times New Roman" w:cs="Times New Roman"/>
          <w:color w:val="000000"/>
          <w:sz w:val="28"/>
          <w:szCs w:val="28"/>
          <w:u w:val="single"/>
          <w:lang w:eastAsia="ru-RU"/>
        </w:rPr>
        <w:t>К ветеранам боевых действий относятся:</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Федерации;(в ред. Федеральных законов от 27.11.2002 </w:t>
      </w:r>
      <w:hyperlink w:anchor="dst100011" w:tooltip="https://www.consultant.ru/document/cons_doc_LAW_49498/3d0cac60971a511280cbba229d9b6329c07731f7/#dst100011" w:history="1">
        <w:r w:rsidRPr="00571E65">
          <w:rPr>
            <w:rFonts w:ascii="Times New Roman" w:eastAsia="Times New Roman" w:hAnsi="Times New Roman" w:cs="Times New Roman"/>
            <w:color w:val="000000"/>
            <w:sz w:val="28"/>
            <w:szCs w:val="28"/>
            <w:u w:val="single"/>
            <w:lang w:eastAsia="ru-RU"/>
          </w:rPr>
          <w:t>N 158-ФЗ</w:t>
        </w:r>
      </w:hyperlink>
      <w:r w:rsidRPr="00571E65">
        <w:rPr>
          <w:rFonts w:ascii="Times New Roman" w:eastAsia="Times New Roman" w:hAnsi="Times New Roman" w:cs="Times New Roman"/>
          <w:color w:val="000000"/>
          <w:sz w:val="28"/>
          <w:szCs w:val="28"/>
          <w:lang w:eastAsia="ru-RU"/>
        </w:rPr>
        <w:t>, от 29.06.2004 </w:t>
      </w:r>
      <w:hyperlink w:anchor="dst100190" w:tooltip="https://www.consultant.ru/document/cons_doc_LAW_389301/2f2f19d786e4d18472d3508871a9af6e482ad9ca/#dst100190" w:history="1">
        <w:r w:rsidRPr="00571E65">
          <w:rPr>
            <w:rFonts w:ascii="Times New Roman" w:eastAsia="Times New Roman" w:hAnsi="Times New Roman" w:cs="Times New Roman"/>
            <w:color w:val="000000"/>
            <w:sz w:val="28"/>
            <w:szCs w:val="28"/>
            <w:u w:val="single"/>
            <w:lang w:eastAsia="ru-RU"/>
          </w:rPr>
          <w:t>N 58-ФЗ</w:t>
        </w:r>
      </w:hyperlink>
      <w:r w:rsidRPr="00571E65">
        <w:rPr>
          <w:rFonts w:ascii="Times New Roman" w:eastAsia="Times New Roman" w:hAnsi="Times New Roman" w:cs="Times New Roman"/>
          <w:color w:val="000000"/>
          <w:sz w:val="28"/>
          <w:szCs w:val="28"/>
          <w:lang w:eastAsia="ru-RU"/>
        </w:rPr>
        <w:t>, от 29.07.2018 </w:t>
      </w:r>
      <w:hyperlink w:anchor="dst100010" w:tooltip="https://www.consultant.ru/document/cons_doc_LAW_303508/3d0cac60971a511280cbba229d9b6329c07731f7/#dst100010" w:history="1">
        <w:r w:rsidRPr="00571E65">
          <w:rPr>
            <w:rFonts w:ascii="Times New Roman" w:eastAsia="Times New Roman" w:hAnsi="Times New Roman" w:cs="Times New Roman"/>
            <w:color w:val="000000"/>
            <w:sz w:val="28"/>
            <w:szCs w:val="28"/>
            <w:u w:val="single"/>
            <w:lang w:eastAsia="ru-RU"/>
          </w:rPr>
          <w:t>N 264-ФЗ</w:t>
        </w:r>
      </w:hyperlink>
      <w:r w:rsidRPr="00571E65">
        <w:rPr>
          <w:rFonts w:ascii="Times New Roman" w:eastAsia="Times New Roman" w:hAnsi="Times New Roman" w:cs="Times New Roman"/>
          <w:color w:val="000000"/>
          <w:sz w:val="28"/>
          <w:szCs w:val="28"/>
          <w:lang w:eastAsia="ru-RU"/>
        </w:rPr>
        <w:t>, от 01.10.2019 </w:t>
      </w:r>
      <w:hyperlink w:anchor="dst101067" w:tooltip="https://www.consultant.ru/document/cons_doc_LAW_464310/a9169eddaf8eed8f5eedee338714d1e71bc08aa2/#dst101067" w:history="1">
        <w:r w:rsidRPr="00571E65">
          <w:rPr>
            <w:rFonts w:ascii="Times New Roman" w:eastAsia="Times New Roman" w:hAnsi="Times New Roman" w:cs="Times New Roman"/>
            <w:color w:val="000000"/>
            <w:sz w:val="28"/>
            <w:szCs w:val="28"/>
            <w:u w:val="single"/>
            <w:lang w:eastAsia="ru-RU"/>
          </w:rPr>
          <w:t>N 328-ФЗ</w:t>
        </w:r>
      </w:hyperlink>
      <w:r w:rsidRPr="00571E65">
        <w:rPr>
          <w:rFonts w:ascii="Times New Roman" w:eastAsia="Times New Roman" w:hAnsi="Times New Roman" w:cs="Times New Roman"/>
          <w:color w:val="000000"/>
          <w:sz w:val="28"/>
          <w:szCs w:val="28"/>
          <w:lang w:eastAsia="ru-RU"/>
        </w:rPr>
        <w:t>)</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1.1 введен Федеральным </w:t>
      </w:r>
      <w:hyperlink w:anchor="dst100009" w:tooltip="https://www.consultant.ru/document/cons_doc_LAW_423648/3d0cac60971a511280cbba229d9b6329c07731f7/#dst100009"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04.08.2022 N 360-ФЗ)</w:t>
      </w:r>
    </w:p>
    <w:p w:rsidR="002E145B" w:rsidRDefault="00571E65" w:rsidP="00571E65">
      <w:pPr>
        <w:spacing w:after="0" w:line="240" w:lineRule="auto"/>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w:t>
      </w:r>
    </w:p>
    <w:p w:rsidR="002E145B" w:rsidRPr="002E145B" w:rsidRDefault="002E145B" w:rsidP="002E145B">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11</w:t>
      </w:r>
    </w:p>
    <w:p w:rsidR="002E145B" w:rsidRDefault="002E145B" w:rsidP="00571E65">
      <w:pPr>
        <w:spacing w:after="0" w:line="240" w:lineRule="auto"/>
        <w:jc w:val="both"/>
        <w:rPr>
          <w:rFonts w:ascii="Times New Roman" w:eastAsia="Times New Roman" w:hAnsi="Times New Roman" w:cs="Times New Roman"/>
          <w:color w:val="000000"/>
          <w:sz w:val="28"/>
          <w:szCs w:val="28"/>
          <w:lang w:eastAsia="ru-RU"/>
        </w:rPr>
      </w:pP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571E65" w:rsidRPr="00571E65" w:rsidRDefault="00571E65" w:rsidP="00571E65">
      <w:pPr>
        <w:spacing w:after="0" w:line="330" w:lineRule="atLeast"/>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Выдача </w:t>
      </w:r>
      <w:hyperlink w:anchor="dst259" w:tooltip="https://www.consultant.ru/document/cons_doc_LAW_451873/3b242a1bfce1e1cd58a9e347bd02df1bd1ca3d68/#dst259" w:history="1">
        <w:r w:rsidRPr="00571E65">
          <w:rPr>
            <w:rFonts w:ascii="Times New Roman" w:eastAsia="Times New Roman" w:hAnsi="Times New Roman" w:cs="Times New Roman"/>
            <w:color w:val="000000"/>
            <w:sz w:val="28"/>
            <w:szCs w:val="28"/>
            <w:u w:val="single"/>
            <w:lang w:eastAsia="ru-RU"/>
          </w:rPr>
          <w:t>удостоверения</w:t>
        </w:r>
      </w:hyperlink>
      <w:r w:rsidRPr="00571E65">
        <w:rPr>
          <w:rFonts w:ascii="Times New Roman" w:eastAsia="Times New Roman" w:hAnsi="Times New Roman" w:cs="Times New Roman"/>
          <w:color w:val="000000"/>
          <w:sz w:val="28"/>
          <w:szCs w:val="28"/>
          <w:lang w:eastAsia="ru-RU"/>
        </w:rPr>
        <w:t xml:space="preserve"> ветерана боевых действий лицам, указанным в </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2.1 п. 1 ст. 3, осуществляется на основании решения высшего исполнительного органа государственной власти Республики Дагестан (</w:t>
      </w:r>
      <w:hyperlink w:anchor="dst100015" w:tooltip="https://www.consultant.ru/document/cons_doc_LAW_330674/b004fed0b70d0f223e4a81f8ad6cd92af90a7e3b/#dst100015" w:history="1">
        <w:r w:rsidRPr="00571E65">
          <w:rPr>
            <w:rFonts w:ascii="Times New Roman" w:eastAsia="Times New Roman" w:hAnsi="Times New Roman" w:cs="Times New Roman"/>
            <w:color w:val="000000"/>
            <w:sz w:val="28"/>
            <w:szCs w:val="28"/>
            <w:u w:val="single"/>
            <w:lang w:eastAsia="ru-RU"/>
          </w:rPr>
          <w:t>ФЗ</w:t>
        </w:r>
      </w:hyperlink>
      <w:r w:rsidRPr="00571E65">
        <w:rPr>
          <w:rFonts w:ascii="Times New Roman" w:eastAsia="Times New Roman" w:hAnsi="Times New Roman" w:cs="Times New Roman"/>
          <w:color w:val="000000"/>
          <w:sz w:val="28"/>
          <w:szCs w:val="28"/>
          <w:lang w:eastAsia="ru-RU"/>
        </w:rPr>
        <w:t> от 02.08.2019 N 320-ФЗ).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2.1 введен Федеральным </w:t>
      </w:r>
      <w:hyperlink w:anchor="dst100010" w:tooltip="https://www.consultant.ru/document/cons_doc_LAW_330674/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02.08.2019 N 320-ФЗ)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2.2 введен Федеральным </w:t>
      </w:r>
      <w:hyperlink w:anchor="dst100010" w:tooltip="https://www.consultant.ru/document/cons_doc_LAW_465733/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21.11.2022 N 450-ФЗ; в ред. Федерального </w:t>
      </w:r>
      <w:hyperlink w:anchor="dst100014" w:tooltip="https://www.consultant.ru/document/cons_doc_LAW_465433/b004fed0b70d0f223e4a81f8ad6cd92af90a7e3b/#dst100014" w:history="1">
        <w:r w:rsidRPr="00571E65">
          <w:rPr>
            <w:rFonts w:ascii="Times New Roman" w:eastAsia="Times New Roman" w:hAnsi="Times New Roman" w:cs="Times New Roman"/>
            <w:color w:val="000000"/>
            <w:sz w:val="28"/>
            <w:szCs w:val="28"/>
            <w:u w:val="single"/>
            <w:lang w:eastAsia="ru-RU"/>
          </w:rPr>
          <w:t>закона</w:t>
        </w:r>
      </w:hyperlink>
      <w:r w:rsidRPr="00571E65">
        <w:rPr>
          <w:rFonts w:ascii="Times New Roman" w:eastAsia="Times New Roman" w:hAnsi="Times New Roman" w:cs="Times New Roman"/>
          <w:color w:val="000000"/>
          <w:sz w:val="28"/>
          <w:szCs w:val="28"/>
          <w:lang w:eastAsia="ru-RU"/>
        </w:rPr>
        <w:t> от 25.12.2023 N 639-ФЗ)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2.3 введен Федеральным </w:t>
      </w:r>
      <w:hyperlink w:anchor="dst100010" w:tooltip="https://www.consultant.ru/document/cons_doc_LAW_446089/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28.04.2023 N 148-ФЗ)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2.4 введен Федеральным </w:t>
      </w:r>
      <w:hyperlink w:anchor="dst100012" w:tooltip="https://www.consultant.ru/document/cons_doc_LAW_446089/3d0cac60971a511280cbba229d9b6329c07731f7/#dst100012"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28.04.2023 N 148-ФЗ)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3) военнослужащие автомобильных батальонов, направлявшиеся в Афганистан в период ведения там боевых действий для доставки грузов;</w:t>
      </w:r>
    </w:p>
    <w:p w:rsidR="002E145B" w:rsidRDefault="00571E65" w:rsidP="00571E65">
      <w:pPr>
        <w:spacing w:after="0" w:line="240" w:lineRule="auto"/>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w:t>
      </w:r>
    </w:p>
    <w:p w:rsidR="002E145B" w:rsidRDefault="002E145B" w:rsidP="00571E65">
      <w:pPr>
        <w:spacing w:after="0" w:line="240" w:lineRule="auto"/>
        <w:jc w:val="both"/>
        <w:rPr>
          <w:rFonts w:ascii="Times New Roman" w:eastAsia="Times New Roman" w:hAnsi="Times New Roman" w:cs="Times New Roman"/>
          <w:color w:val="000000"/>
          <w:sz w:val="28"/>
          <w:szCs w:val="28"/>
          <w:lang w:eastAsia="ru-RU"/>
        </w:rPr>
      </w:pPr>
    </w:p>
    <w:p w:rsidR="002E145B" w:rsidRPr="002E145B" w:rsidRDefault="002E145B" w:rsidP="002E145B">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12</w:t>
      </w:r>
    </w:p>
    <w:p w:rsidR="002E145B" w:rsidRDefault="002E145B" w:rsidP="00571E65">
      <w:pPr>
        <w:spacing w:after="0" w:line="240" w:lineRule="auto"/>
        <w:jc w:val="both"/>
        <w:rPr>
          <w:rFonts w:ascii="Times New Roman" w:eastAsia="Times New Roman" w:hAnsi="Times New Roman" w:cs="Times New Roman"/>
          <w:color w:val="000000"/>
          <w:sz w:val="28"/>
          <w:szCs w:val="28"/>
          <w:lang w:eastAsia="ru-RU"/>
        </w:rPr>
      </w:pP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4) военнослужащие летного состава, совершавшие с территории СССР вылеты на боевые задания в Афганистан в период ведения там боевых действий;</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7 введен Федеральным </w:t>
      </w:r>
      <w:hyperlink w:anchor="dst100010" w:tooltip="https://www.consultant.ru/document/cons_doc_LAW_200575/3d0cac60971a511280cbba229d9b6329c07731f7/#dst100010"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03.07.2016 N 256-ФЗ)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8 введен Федеральным </w:t>
      </w:r>
      <w:hyperlink w:anchor="dst100012" w:tooltip="https://www.consultant.ru/document/cons_doc_LAW_409586/b004fed0b70d0f223e4a81f8ad6cd92af90a7e3b/#dst100012"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16.02.2022 N 14-ФЗ)</w:t>
      </w:r>
    </w:p>
    <w:p w:rsidR="00571E65" w:rsidRPr="00571E65" w:rsidRDefault="00571E65" w:rsidP="00571E65">
      <w:pPr>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r w:rsidR="00E61749">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w:t>
      </w:r>
      <w:proofErr w:type="spellStart"/>
      <w:r w:rsidRPr="00571E65">
        <w:rPr>
          <w:rFonts w:ascii="Times New Roman" w:eastAsia="Times New Roman" w:hAnsi="Times New Roman" w:cs="Times New Roman"/>
          <w:color w:val="000000"/>
          <w:sz w:val="28"/>
          <w:szCs w:val="28"/>
          <w:lang w:eastAsia="ru-RU"/>
        </w:rPr>
        <w:t>пп</w:t>
      </w:r>
      <w:proofErr w:type="spellEnd"/>
      <w:r w:rsidRPr="00571E65">
        <w:rPr>
          <w:rFonts w:ascii="Times New Roman" w:eastAsia="Times New Roman" w:hAnsi="Times New Roman" w:cs="Times New Roman"/>
          <w:color w:val="000000"/>
          <w:sz w:val="28"/>
          <w:szCs w:val="28"/>
          <w:lang w:eastAsia="ru-RU"/>
        </w:rPr>
        <w:t>. 9 введен Федеральным </w:t>
      </w:r>
      <w:hyperlink w:anchor="dst100009" w:tooltip="https://www.consultant.ru/document/cons_doc_LAW_421854/#dst100009" w:history="1">
        <w:r w:rsidRPr="00571E65">
          <w:rPr>
            <w:rFonts w:ascii="Times New Roman" w:eastAsia="Times New Roman" w:hAnsi="Times New Roman" w:cs="Times New Roman"/>
            <w:color w:val="000000"/>
            <w:sz w:val="28"/>
            <w:szCs w:val="28"/>
            <w:u w:val="single"/>
            <w:lang w:eastAsia="ru-RU"/>
          </w:rPr>
          <w:t>законом</w:t>
        </w:r>
      </w:hyperlink>
      <w:r w:rsidRPr="00571E65">
        <w:rPr>
          <w:rFonts w:ascii="Times New Roman" w:eastAsia="Times New Roman" w:hAnsi="Times New Roman" w:cs="Times New Roman"/>
          <w:color w:val="000000"/>
          <w:sz w:val="28"/>
          <w:szCs w:val="28"/>
          <w:lang w:eastAsia="ru-RU"/>
        </w:rPr>
        <w:t> от 14.07.2022 N 281-ФЗ)</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2. </w:t>
      </w:r>
      <w:r w:rsidR="00571E65" w:rsidRPr="00571E65">
        <w:rPr>
          <w:rFonts w:ascii="Times New Roman" w:eastAsia="Times New Roman" w:hAnsi="Times New Roman" w:cs="Times New Roman"/>
          <w:color w:val="000000"/>
          <w:sz w:val="28"/>
          <w:szCs w:val="28"/>
          <w:lang w:eastAsia="ru-RU"/>
        </w:rPr>
        <w:t xml:space="preserve">Каждая команда подает заявку на игроков и представителей (тренеров). Подача электронного варианта заявки за десять дней до начала турнира на электронную почту </w:t>
      </w:r>
      <w:r w:rsidR="00A12F74">
        <w:rPr>
          <w:rFonts w:ascii="Times New Roman" w:eastAsia="Times New Roman" w:hAnsi="Times New Roman" w:cs="Times New Roman"/>
          <w:b/>
          <w:bCs/>
          <w:color w:val="000000"/>
          <w:sz w:val="28"/>
          <w:szCs w:val="28"/>
          <w:lang w:val="en-US" w:eastAsia="ru-RU"/>
        </w:rPr>
        <w:t>sport</w:t>
      </w:r>
      <w:r w:rsidR="00A12F74" w:rsidRPr="00A12F74">
        <w:rPr>
          <w:rFonts w:ascii="Times New Roman" w:eastAsia="Times New Roman" w:hAnsi="Times New Roman" w:cs="Times New Roman"/>
          <w:b/>
          <w:bCs/>
          <w:color w:val="000000"/>
          <w:sz w:val="28"/>
          <w:szCs w:val="28"/>
          <w:lang w:eastAsia="ru-RU"/>
        </w:rPr>
        <w:t>@</w:t>
      </w:r>
      <w:proofErr w:type="spellStart"/>
      <w:r w:rsidR="00A12F74">
        <w:rPr>
          <w:rFonts w:ascii="Times New Roman" w:eastAsia="Times New Roman" w:hAnsi="Times New Roman" w:cs="Times New Roman"/>
          <w:b/>
          <w:bCs/>
          <w:color w:val="000000"/>
          <w:sz w:val="28"/>
          <w:szCs w:val="28"/>
          <w:lang w:val="en-US" w:eastAsia="ru-RU"/>
        </w:rPr>
        <w:t>fhspb</w:t>
      </w:r>
      <w:proofErr w:type="spellEnd"/>
      <w:r w:rsidR="00A12F74" w:rsidRPr="00A12F74">
        <w:rPr>
          <w:rFonts w:ascii="Times New Roman" w:eastAsia="Times New Roman" w:hAnsi="Times New Roman" w:cs="Times New Roman"/>
          <w:b/>
          <w:bCs/>
          <w:color w:val="000000"/>
          <w:sz w:val="28"/>
          <w:szCs w:val="28"/>
          <w:lang w:eastAsia="ru-RU"/>
        </w:rPr>
        <w:t>.</w:t>
      </w:r>
      <w:proofErr w:type="spellStart"/>
      <w:r w:rsidR="00A12F74">
        <w:rPr>
          <w:rFonts w:ascii="Times New Roman" w:eastAsia="Times New Roman" w:hAnsi="Times New Roman" w:cs="Times New Roman"/>
          <w:b/>
          <w:bCs/>
          <w:color w:val="000000"/>
          <w:sz w:val="28"/>
          <w:szCs w:val="28"/>
          <w:lang w:val="en-US" w:eastAsia="ru-RU"/>
        </w:rPr>
        <w:t>ru</w:t>
      </w:r>
      <w:proofErr w:type="spellEnd"/>
      <w:proofErr w:type="gramStart"/>
      <w:r w:rsidR="00571E65" w:rsidRPr="00571E65">
        <w:rPr>
          <w:rFonts w:ascii="Times New Roman" w:eastAsia="Times New Roman" w:hAnsi="Times New Roman" w:cs="Times New Roman"/>
          <w:color w:val="000000"/>
          <w:sz w:val="28"/>
          <w:szCs w:val="28"/>
          <w:lang w:eastAsia="ru-RU"/>
        </w:rPr>
        <w:t>   (</w:t>
      </w:r>
      <w:proofErr w:type="gramEnd"/>
      <w:r w:rsidR="00571E65" w:rsidRPr="00571E65">
        <w:rPr>
          <w:rFonts w:ascii="Times New Roman" w:eastAsia="Times New Roman" w:hAnsi="Times New Roman" w:cs="Times New Roman"/>
          <w:color w:val="000000"/>
          <w:sz w:val="28"/>
          <w:szCs w:val="28"/>
          <w:lang w:eastAsia="ru-RU"/>
        </w:rPr>
        <w:t>приложение №3)</w:t>
      </w:r>
    </w:p>
    <w:p w:rsidR="002E145B" w:rsidRDefault="00282DDC" w:rsidP="00571E65">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w:t>
      </w:r>
      <w:r w:rsidR="00A12F74">
        <w:rPr>
          <w:rFonts w:ascii="Times New Roman" w:eastAsia="Times New Roman" w:hAnsi="Times New Roman" w:cs="Times New Roman"/>
          <w:color w:val="000000"/>
          <w:sz w:val="28"/>
          <w:szCs w:val="28"/>
          <w:lang w:eastAsia="ru-RU"/>
        </w:rPr>
        <w:t>Максимальный с</w:t>
      </w:r>
      <w:r w:rsidR="00571E65" w:rsidRPr="00571E65">
        <w:rPr>
          <w:rFonts w:ascii="Times New Roman" w:eastAsia="Times New Roman" w:hAnsi="Times New Roman" w:cs="Times New Roman"/>
          <w:color w:val="000000"/>
          <w:sz w:val="28"/>
          <w:szCs w:val="28"/>
          <w:lang w:eastAsia="ru-RU"/>
        </w:rPr>
        <w:t xml:space="preserve">остав команды, участвующей в мероприятии, </w:t>
      </w:r>
      <w:r w:rsidR="00571E65" w:rsidRPr="00571E65">
        <w:rPr>
          <w:rFonts w:ascii="Times New Roman" w:eastAsia="Times New Roman" w:hAnsi="Times New Roman" w:cs="Times New Roman"/>
          <w:sz w:val="28"/>
          <w:szCs w:val="28"/>
          <w:lang w:eastAsia="ru-RU"/>
        </w:rPr>
        <w:t xml:space="preserve">не </w:t>
      </w:r>
    </w:p>
    <w:p w:rsidR="002E145B" w:rsidRPr="002E145B" w:rsidRDefault="002E145B" w:rsidP="002E145B">
      <w:pPr>
        <w:widowControl w:val="0"/>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13</w:t>
      </w:r>
    </w:p>
    <w:p w:rsidR="002E145B" w:rsidRDefault="002E145B" w:rsidP="00571E65">
      <w:pPr>
        <w:widowControl w:val="0"/>
        <w:spacing w:after="0" w:line="240" w:lineRule="auto"/>
        <w:ind w:firstLine="708"/>
        <w:jc w:val="both"/>
        <w:rPr>
          <w:rFonts w:ascii="Times New Roman" w:eastAsia="Times New Roman" w:hAnsi="Times New Roman" w:cs="Times New Roman"/>
          <w:sz w:val="28"/>
          <w:szCs w:val="28"/>
          <w:lang w:eastAsia="ru-RU"/>
        </w:rPr>
      </w:pPr>
    </w:p>
    <w:p w:rsidR="00571E65" w:rsidRPr="00571E65" w:rsidRDefault="00571E65" w:rsidP="00571E65">
      <w:pPr>
        <w:widowControl w:val="0"/>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8"/>
          <w:szCs w:val="28"/>
          <w:lang w:eastAsia="ru-RU"/>
        </w:rPr>
        <w:t xml:space="preserve">более </w:t>
      </w:r>
      <w:r w:rsidR="00A12F74">
        <w:rPr>
          <w:rFonts w:ascii="Times New Roman" w:eastAsia="Times New Roman" w:hAnsi="Times New Roman" w:cs="Times New Roman"/>
          <w:color w:val="000000" w:themeColor="text1"/>
          <w:sz w:val="28"/>
          <w:szCs w:val="28"/>
          <w:lang w:eastAsia="ru-RU"/>
        </w:rPr>
        <w:t>23 человек</w:t>
      </w:r>
      <w:r w:rsidRPr="00571E65">
        <w:rPr>
          <w:rFonts w:ascii="Times New Roman" w:eastAsia="Times New Roman" w:hAnsi="Times New Roman" w:cs="Times New Roman"/>
          <w:color w:val="000000"/>
          <w:sz w:val="28"/>
          <w:szCs w:val="28"/>
          <w:lang w:eastAsia="ru-RU"/>
        </w:rPr>
        <w:t> (</w:t>
      </w:r>
      <w:r w:rsidR="00A12F74">
        <w:rPr>
          <w:rFonts w:ascii="Times New Roman" w:eastAsia="Times New Roman" w:hAnsi="Times New Roman" w:cs="Times New Roman"/>
          <w:color w:val="000000"/>
          <w:sz w:val="28"/>
          <w:szCs w:val="28"/>
          <w:lang w:eastAsia="ru-RU"/>
        </w:rPr>
        <w:t>20</w:t>
      </w:r>
      <w:r w:rsidRPr="00571E65">
        <w:rPr>
          <w:rFonts w:ascii="Times New Roman" w:eastAsia="Times New Roman" w:hAnsi="Times New Roman" w:cs="Times New Roman"/>
          <w:color w:val="000000"/>
          <w:sz w:val="28"/>
          <w:szCs w:val="28"/>
          <w:lang w:eastAsia="ru-RU"/>
        </w:rPr>
        <w:t xml:space="preserve"> полевых игроков, 2 вратаря и 1 официальный представитель (тренер)). Минимальный состав команды 12 человек (10 полевых игроков, 1 вратарь и 1 официальный представитель (тренер)).</w:t>
      </w:r>
    </w:p>
    <w:p w:rsidR="00571E65" w:rsidRDefault="00571E65" w:rsidP="00571E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 xml:space="preserve">          </w:t>
      </w:r>
      <w:r w:rsidR="00282DDC">
        <w:rPr>
          <w:rFonts w:ascii="Times New Roman" w:eastAsia="Times New Roman" w:hAnsi="Times New Roman" w:cs="Times New Roman"/>
          <w:color w:val="000000"/>
          <w:sz w:val="28"/>
          <w:szCs w:val="28"/>
          <w:lang w:eastAsia="ru-RU"/>
        </w:rPr>
        <w:t xml:space="preserve">4. </w:t>
      </w:r>
      <w:r w:rsidRPr="00571E65">
        <w:rPr>
          <w:rFonts w:ascii="Times New Roman" w:eastAsia="Times New Roman" w:hAnsi="Times New Roman" w:cs="Times New Roman"/>
          <w:color w:val="000000"/>
          <w:sz w:val="28"/>
          <w:szCs w:val="28"/>
          <w:lang w:eastAsia="ru-RU"/>
        </w:rPr>
        <w:t xml:space="preserve">К матчам турнира </w:t>
      </w:r>
      <w:r w:rsidRPr="00571E65">
        <w:rPr>
          <w:rFonts w:ascii="Times New Roman" w:eastAsia="Times New Roman" w:hAnsi="Times New Roman" w:cs="Times New Roman"/>
          <w:color w:val="FF0000"/>
          <w:sz w:val="28"/>
          <w:szCs w:val="28"/>
          <w:lang w:eastAsia="ru-RU"/>
        </w:rPr>
        <w:t xml:space="preserve">не допускаются </w:t>
      </w:r>
      <w:r w:rsidRPr="00571E65">
        <w:rPr>
          <w:rFonts w:ascii="Times New Roman" w:eastAsia="Times New Roman" w:hAnsi="Times New Roman" w:cs="Times New Roman"/>
          <w:color w:val="000000"/>
          <w:sz w:val="28"/>
          <w:szCs w:val="28"/>
          <w:lang w:eastAsia="ru-RU"/>
        </w:rPr>
        <w:t xml:space="preserve">хоккеисты, </w:t>
      </w:r>
      <w:r w:rsidR="00A12F74">
        <w:rPr>
          <w:rFonts w:ascii="Times New Roman" w:eastAsia="Times New Roman" w:hAnsi="Times New Roman" w:cs="Times New Roman"/>
          <w:color w:val="000000"/>
          <w:sz w:val="28"/>
          <w:szCs w:val="28"/>
          <w:lang w:eastAsia="ru-RU"/>
        </w:rPr>
        <w:t>состоя</w:t>
      </w:r>
      <w:r w:rsidR="00E61749">
        <w:rPr>
          <w:rFonts w:ascii="Times New Roman" w:eastAsia="Times New Roman" w:hAnsi="Times New Roman" w:cs="Times New Roman"/>
          <w:color w:val="000000"/>
          <w:sz w:val="28"/>
          <w:szCs w:val="28"/>
          <w:lang w:eastAsia="ru-RU"/>
        </w:rPr>
        <w:t>вшие ранее</w:t>
      </w:r>
      <w:r w:rsidR="00576DAE" w:rsidRPr="00576DAE">
        <w:rPr>
          <w:rFonts w:ascii="Times New Roman" w:eastAsia="Times New Roman" w:hAnsi="Times New Roman" w:cs="Times New Roman"/>
          <w:color w:val="000000"/>
          <w:sz w:val="28"/>
          <w:szCs w:val="28"/>
          <w:lang w:eastAsia="ru-RU"/>
        </w:rPr>
        <w:t xml:space="preserve"> </w:t>
      </w:r>
      <w:r w:rsidR="00576DAE" w:rsidRPr="00BD7195">
        <w:rPr>
          <w:rFonts w:ascii="Times New Roman" w:eastAsia="Times New Roman" w:hAnsi="Times New Roman" w:cs="Times New Roman"/>
          <w:color w:val="FF0000"/>
          <w:sz w:val="28"/>
          <w:szCs w:val="28"/>
          <w:lang w:eastAsia="ru-RU"/>
        </w:rPr>
        <w:t>(*см. примечание)</w:t>
      </w:r>
      <w:r w:rsidR="00576DAE">
        <w:rPr>
          <w:rFonts w:ascii="Times New Roman" w:eastAsia="Times New Roman" w:hAnsi="Times New Roman" w:cs="Times New Roman"/>
          <w:color w:val="000000"/>
          <w:sz w:val="28"/>
          <w:szCs w:val="28"/>
          <w:lang w:eastAsia="ru-RU"/>
        </w:rPr>
        <w:t xml:space="preserve">, а также </w:t>
      </w:r>
      <w:r w:rsidR="00E61749">
        <w:rPr>
          <w:rFonts w:ascii="Times New Roman" w:eastAsia="Times New Roman" w:hAnsi="Times New Roman" w:cs="Times New Roman"/>
          <w:color w:val="000000"/>
          <w:sz w:val="28"/>
          <w:szCs w:val="28"/>
          <w:lang w:eastAsia="ru-RU"/>
        </w:rPr>
        <w:t>на момент проведения турнира,</w:t>
      </w:r>
      <w:r w:rsidR="00A12F74">
        <w:rPr>
          <w:rFonts w:ascii="Times New Roman" w:eastAsia="Times New Roman" w:hAnsi="Times New Roman" w:cs="Times New Roman"/>
          <w:color w:val="000000"/>
          <w:sz w:val="28"/>
          <w:szCs w:val="28"/>
          <w:lang w:eastAsia="ru-RU"/>
        </w:rPr>
        <w:t xml:space="preserve"> на</w:t>
      </w:r>
      <w:r w:rsidRPr="00571E65">
        <w:rPr>
          <w:rFonts w:ascii="Times New Roman" w:eastAsia="Times New Roman" w:hAnsi="Times New Roman" w:cs="Times New Roman"/>
          <w:color w:val="000000"/>
          <w:sz w:val="28"/>
          <w:szCs w:val="28"/>
          <w:lang w:eastAsia="ru-RU"/>
        </w:rPr>
        <w:t xml:space="preserve"> контракт</w:t>
      </w:r>
      <w:r w:rsidR="00A12F74">
        <w:rPr>
          <w:rFonts w:ascii="Times New Roman" w:eastAsia="Times New Roman" w:hAnsi="Times New Roman" w:cs="Times New Roman"/>
          <w:color w:val="000000"/>
          <w:sz w:val="28"/>
          <w:szCs w:val="28"/>
          <w:lang w:eastAsia="ru-RU"/>
        </w:rPr>
        <w:t>е</w:t>
      </w:r>
      <w:r w:rsidRPr="00571E65">
        <w:rPr>
          <w:rFonts w:ascii="Times New Roman" w:eastAsia="Times New Roman" w:hAnsi="Times New Roman" w:cs="Times New Roman"/>
          <w:color w:val="000000"/>
          <w:sz w:val="28"/>
          <w:szCs w:val="28"/>
          <w:lang w:eastAsia="ru-RU"/>
        </w:rPr>
        <w:t xml:space="preserve"> или договор</w:t>
      </w:r>
      <w:r w:rsidR="00A12F74">
        <w:rPr>
          <w:rFonts w:ascii="Times New Roman" w:eastAsia="Times New Roman" w:hAnsi="Times New Roman" w:cs="Times New Roman"/>
          <w:color w:val="000000"/>
          <w:sz w:val="28"/>
          <w:szCs w:val="28"/>
          <w:lang w:eastAsia="ru-RU"/>
        </w:rPr>
        <w:t>е</w:t>
      </w:r>
      <w:r w:rsidR="00E61749">
        <w:rPr>
          <w:rFonts w:ascii="Times New Roman" w:eastAsia="Times New Roman" w:hAnsi="Times New Roman" w:cs="Times New Roman"/>
          <w:color w:val="000000"/>
          <w:sz w:val="28"/>
          <w:szCs w:val="28"/>
          <w:lang w:eastAsia="ru-RU"/>
        </w:rPr>
        <w:t xml:space="preserve"> с хоккейным клубом и которые были </w:t>
      </w:r>
      <w:r w:rsidR="007B6E3B">
        <w:rPr>
          <w:rFonts w:ascii="Times New Roman" w:eastAsia="Times New Roman" w:hAnsi="Times New Roman" w:cs="Times New Roman"/>
          <w:color w:val="000000"/>
          <w:sz w:val="28"/>
          <w:szCs w:val="28"/>
          <w:lang w:eastAsia="ru-RU"/>
        </w:rPr>
        <w:t>включены</w:t>
      </w:r>
      <w:r w:rsidRPr="00571E65">
        <w:rPr>
          <w:rFonts w:ascii="Times New Roman" w:eastAsia="Times New Roman" w:hAnsi="Times New Roman" w:cs="Times New Roman"/>
          <w:color w:val="000000"/>
          <w:sz w:val="28"/>
          <w:szCs w:val="28"/>
          <w:lang w:eastAsia="ru-RU"/>
        </w:rPr>
        <w:t xml:space="preserve"> в заявку профессиональной или молодежной хоккейной команды в официальных соревнованиях (лигах) под эгидой ФХР </w:t>
      </w:r>
      <w:r w:rsidR="00981FD5" w:rsidRPr="00981FD5">
        <w:rPr>
          <w:rFonts w:ascii="Times New Roman" w:eastAsia="Times New Roman" w:hAnsi="Times New Roman" w:cs="Times New Roman"/>
          <w:color w:val="000000"/>
          <w:sz w:val="28"/>
          <w:szCs w:val="28"/>
          <w:lang w:eastAsia="ru-RU"/>
        </w:rPr>
        <w:t>(</w:t>
      </w:r>
      <w:r w:rsidR="00981FD5">
        <w:rPr>
          <w:rFonts w:ascii="Times New Roman" w:eastAsia="Times New Roman" w:hAnsi="Times New Roman" w:cs="Times New Roman"/>
          <w:color w:val="000000"/>
          <w:sz w:val="28"/>
          <w:szCs w:val="28"/>
          <w:lang w:eastAsia="ru-RU"/>
        </w:rPr>
        <w:t>КХЛ, ВХЛ, МХЛ, НМХЛ</w:t>
      </w:r>
      <w:r w:rsidR="001440F8">
        <w:rPr>
          <w:rFonts w:ascii="Times New Roman" w:eastAsia="Times New Roman" w:hAnsi="Times New Roman" w:cs="Times New Roman"/>
          <w:color w:val="000000"/>
          <w:sz w:val="28"/>
          <w:szCs w:val="28"/>
          <w:lang w:eastAsia="ru-RU"/>
        </w:rPr>
        <w:t>, ВХЛБ, МХЛБ, РХЛ</w:t>
      </w:r>
      <w:r w:rsidR="00981FD5">
        <w:rPr>
          <w:rFonts w:ascii="Times New Roman" w:eastAsia="Times New Roman" w:hAnsi="Times New Roman" w:cs="Times New Roman"/>
          <w:color w:val="000000"/>
          <w:sz w:val="28"/>
          <w:szCs w:val="28"/>
          <w:lang w:eastAsia="ru-RU"/>
        </w:rPr>
        <w:t xml:space="preserve">) </w:t>
      </w:r>
      <w:r w:rsidRPr="00571E65">
        <w:rPr>
          <w:rFonts w:ascii="Times New Roman" w:eastAsia="Times New Roman" w:hAnsi="Times New Roman" w:cs="Times New Roman"/>
          <w:color w:val="000000"/>
          <w:sz w:val="28"/>
          <w:szCs w:val="28"/>
          <w:lang w:eastAsia="ru-RU"/>
        </w:rPr>
        <w:t xml:space="preserve">и аналогичных лигах других стран, а также имеющие спортивные разряды по хоккею с шайбой от </w:t>
      </w:r>
      <w:r w:rsidR="00981FD5">
        <w:rPr>
          <w:rFonts w:ascii="Times New Roman" w:eastAsia="Times New Roman" w:hAnsi="Times New Roman" w:cs="Times New Roman"/>
          <w:color w:val="000000"/>
          <w:sz w:val="28"/>
          <w:szCs w:val="28"/>
          <w:lang w:eastAsia="ru-RU"/>
        </w:rPr>
        <w:t>КМС</w:t>
      </w:r>
      <w:r w:rsidRPr="00571E65">
        <w:rPr>
          <w:rFonts w:ascii="Times New Roman" w:eastAsia="Times New Roman" w:hAnsi="Times New Roman" w:cs="Times New Roman"/>
          <w:color w:val="000000"/>
          <w:sz w:val="28"/>
          <w:szCs w:val="28"/>
          <w:lang w:eastAsia="ru-RU"/>
        </w:rPr>
        <w:t xml:space="preserve"> и выше.</w:t>
      </w:r>
    </w:p>
    <w:p w:rsidR="00576DAE" w:rsidRDefault="00576DAE" w:rsidP="00571E65">
      <w:pPr>
        <w:shd w:val="clear" w:color="auto" w:fill="FFFFFF"/>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Pr="00BD7195">
        <w:rPr>
          <w:rFonts w:ascii="Times New Roman" w:eastAsia="Times New Roman" w:hAnsi="Times New Roman" w:cs="Times New Roman"/>
          <w:color w:val="FF0000"/>
          <w:sz w:val="28"/>
          <w:szCs w:val="28"/>
          <w:lang w:eastAsia="ru-RU"/>
        </w:rPr>
        <w:t xml:space="preserve">(* примечание: к участию в турнире могут быть допущены </w:t>
      </w:r>
      <w:r w:rsidR="00BD7195" w:rsidRPr="00BD7195">
        <w:rPr>
          <w:rFonts w:ascii="Times New Roman" w:eastAsia="Times New Roman" w:hAnsi="Times New Roman" w:cs="Times New Roman"/>
          <w:color w:val="FF0000"/>
          <w:sz w:val="28"/>
          <w:szCs w:val="28"/>
          <w:lang w:eastAsia="ru-RU"/>
        </w:rPr>
        <w:t xml:space="preserve">не более двух игроков, у которых срок профессиональной хоккейной карьеры закончился не позднее 2015 года, т.е. данные игроки не должны состоять в заявках, договорах и контрактах с профессиональными хоккейными лигами с указанного </w:t>
      </w:r>
      <w:r w:rsidR="00BD7195">
        <w:rPr>
          <w:rFonts w:ascii="Times New Roman" w:eastAsia="Times New Roman" w:hAnsi="Times New Roman" w:cs="Times New Roman"/>
          <w:color w:val="FF0000"/>
          <w:sz w:val="28"/>
          <w:szCs w:val="28"/>
          <w:lang w:eastAsia="ru-RU"/>
        </w:rPr>
        <w:t>года</w:t>
      </w:r>
      <w:r w:rsidR="00BD7195" w:rsidRPr="00BD7195">
        <w:rPr>
          <w:rFonts w:ascii="Times New Roman" w:eastAsia="Times New Roman" w:hAnsi="Times New Roman" w:cs="Times New Roman"/>
          <w:color w:val="FF0000"/>
          <w:sz w:val="28"/>
          <w:szCs w:val="28"/>
          <w:lang w:eastAsia="ru-RU"/>
        </w:rPr>
        <w:t>)</w:t>
      </w:r>
    </w:p>
    <w:p w:rsidR="001440F8" w:rsidRPr="001440F8" w:rsidRDefault="001440F8" w:rsidP="00571E65">
      <w:pPr>
        <w:shd w:val="clear" w:color="auto" w:fill="FFFFFF"/>
        <w:spacing w:after="0" w:line="240" w:lineRule="auto"/>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FF0000"/>
          <w:sz w:val="28"/>
          <w:szCs w:val="28"/>
          <w:lang w:eastAsia="ru-RU"/>
        </w:rPr>
        <w:t xml:space="preserve">   При наличии таких игроков в составе команды, необходимо представить на них данные не позднее 30 дней до начала турнира на электронную почту: </w:t>
      </w:r>
      <w:hyperlink r:id="rId8" w:history="1">
        <w:r w:rsidRPr="00677472">
          <w:rPr>
            <w:rStyle w:val="a4"/>
            <w:rFonts w:ascii="Times New Roman" w:eastAsia="Times New Roman" w:hAnsi="Times New Roman" w:cs="Times New Roman"/>
            <w:sz w:val="28"/>
            <w:szCs w:val="28"/>
            <w:lang w:val="en-US" w:eastAsia="ru-RU"/>
          </w:rPr>
          <w:t>vl</w:t>
        </w:r>
        <w:r w:rsidRPr="00677472">
          <w:rPr>
            <w:rStyle w:val="a4"/>
            <w:rFonts w:ascii="Times New Roman" w:eastAsia="Times New Roman" w:hAnsi="Times New Roman" w:cs="Times New Roman"/>
            <w:sz w:val="28"/>
            <w:szCs w:val="28"/>
            <w:lang w:eastAsia="ru-RU"/>
          </w:rPr>
          <w:t>@</w:t>
        </w:r>
        <w:r w:rsidRPr="00677472">
          <w:rPr>
            <w:rStyle w:val="a4"/>
            <w:rFonts w:ascii="Times New Roman" w:eastAsia="Times New Roman" w:hAnsi="Times New Roman" w:cs="Times New Roman"/>
            <w:sz w:val="28"/>
            <w:szCs w:val="28"/>
            <w:lang w:val="en-US" w:eastAsia="ru-RU"/>
          </w:rPr>
          <w:t>steeliga</w:t>
        </w:r>
        <w:r w:rsidRPr="00677472">
          <w:rPr>
            <w:rStyle w:val="a4"/>
            <w:rFonts w:ascii="Times New Roman" w:eastAsia="Times New Roman" w:hAnsi="Times New Roman" w:cs="Times New Roman"/>
            <w:sz w:val="28"/>
            <w:szCs w:val="28"/>
            <w:lang w:eastAsia="ru-RU"/>
          </w:rPr>
          <w:t>.</w:t>
        </w:r>
        <w:proofErr w:type="spellStart"/>
        <w:r w:rsidRPr="00677472">
          <w:rPr>
            <w:rStyle w:val="a4"/>
            <w:rFonts w:ascii="Times New Roman" w:eastAsia="Times New Roman" w:hAnsi="Times New Roman" w:cs="Times New Roman"/>
            <w:sz w:val="28"/>
            <w:szCs w:val="28"/>
            <w:lang w:val="en-US" w:eastAsia="ru-RU"/>
          </w:rPr>
          <w:t>ru</w:t>
        </w:r>
        <w:proofErr w:type="spellEnd"/>
      </w:hyperlink>
    </w:p>
    <w:p w:rsidR="001440F8" w:rsidRPr="001440F8" w:rsidRDefault="001440F8" w:rsidP="00571E65">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1440F8">
        <w:rPr>
          <w:rFonts w:ascii="Times New Roman" w:eastAsia="Times New Roman" w:hAnsi="Times New Roman" w:cs="Times New Roman"/>
          <w:color w:val="0070C0"/>
          <w:sz w:val="28"/>
          <w:szCs w:val="28"/>
          <w:lang w:eastAsia="ru-RU"/>
        </w:rPr>
        <w:t xml:space="preserve">   </w:t>
      </w:r>
      <w:r>
        <w:rPr>
          <w:rFonts w:ascii="Times New Roman" w:eastAsia="Times New Roman" w:hAnsi="Times New Roman" w:cs="Times New Roman"/>
          <w:color w:val="FF0000"/>
          <w:sz w:val="28"/>
          <w:szCs w:val="28"/>
          <w:lang w:eastAsia="ru-RU"/>
        </w:rPr>
        <w:t xml:space="preserve">Окончательное решение о допуске к участию в турнире </w:t>
      </w:r>
      <w:r w:rsidR="00407421">
        <w:rPr>
          <w:rFonts w:ascii="Times New Roman" w:eastAsia="Times New Roman" w:hAnsi="Times New Roman" w:cs="Times New Roman"/>
          <w:color w:val="FF0000"/>
          <w:sz w:val="28"/>
          <w:szCs w:val="28"/>
          <w:lang w:eastAsia="ru-RU"/>
        </w:rPr>
        <w:t>профессиональных игроков принимает руководство СХЛ. В случае отказа к участию, руководство лиги направляет в адрес официального представителя команды письменный ответ с указанием причин.</w:t>
      </w:r>
    </w:p>
    <w:p w:rsidR="00571E65" w:rsidRPr="00571E65" w:rsidRDefault="00571E65" w:rsidP="00571E65">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          </w:t>
      </w:r>
      <w:r w:rsidR="00282DDC">
        <w:rPr>
          <w:rFonts w:ascii="Times New Roman" w:eastAsia="Times New Roman" w:hAnsi="Times New Roman" w:cs="Times New Roman"/>
          <w:color w:val="000000"/>
          <w:sz w:val="28"/>
          <w:szCs w:val="28"/>
          <w:lang w:eastAsia="ru-RU"/>
        </w:rPr>
        <w:t xml:space="preserve">5. </w:t>
      </w:r>
      <w:r w:rsidRPr="00571E65">
        <w:rPr>
          <w:rFonts w:ascii="Times New Roman" w:eastAsia="Times New Roman" w:hAnsi="Times New Roman" w:cs="Times New Roman"/>
          <w:color w:val="000000"/>
          <w:sz w:val="28"/>
          <w:szCs w:val="28"/>
          <w:lang w:eastAsia="ru-RU"/>
        </w:rPr>
        <w:t>Участники команды должны иметь утвержденную спортивную игровую форму и игровые майки (2 комплекта цветов – светлый и темный). Рекомендовано участникам команды иметь однообразную парадную форму одежды спортивного стиля.</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6. </w:t>
      </w:r>
      <w:r w:rsidR="00571E65" w:rsidRPr="00571E65">
        <w:rPr>
          <w:rFonts w:ascii="Times New Roman" w:eastAsia="Times New Roman" w:hAnsi="Times New Roman" w:cs="Times New Roman"/>
          <w:color w:val="000000"/>
          <w:sz w:val="28"/>
          <w:szCs w:val="28"/>
          <w:lang w:eastAsia="ru-RU"/>
        </w:rPr>
        <w:t>Все участники должны иметь допуск врача на участие в Мероприятии.</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7. </w:t>
      </w:r>
      <w:r w:rsidR="00571E65" w:rsidRPr="00571E65">
        <w:rPr>
          <w:rFonts w:ascii="Times New Roman" w:eastAsia="Times New Roman" w:hAnsi="Times New Roman" w:cs="Times New Roman"/>
          <w:color w:val="000000"/>
          <w:sz w:val="28"/>
          <w:szCs w:val="28"/>
          <w:lang w:eastAsia="ru-RU"/>
        </w:rPr>
        <w:t>Участники обязуются выполнять требования Положения и уважать принципы честной игры.</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8. </w:t>
      </w:r>
      <w:r w:rsidR="00571E65" w:rsidRPr="00571E65">
        <w:rPr>
          <w:rFonts w:ascii="Times New Roman" w:eastAsia="Times New Roman" w:hAnsi="Times New Roman" w:cs="Times New Roman"/>
          <w:color w:val="000000"/>
          <w:sz w:val="28"/>
          <w:szCs w:val="28"/>
          <w:lang w:eastAsia="ru-RU"/>
        </w:rPr>
        <w:t xml:space="preserve">Членам комиссии по допуску участников (мандатной комиссии), официальный представитель (тренер) команды представляет личный состав команды не позднее чем за один день до начала соревнований. Другие участники и представители (тренеры) команд, во время представления команды не допускаются. </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10. </w:t>
      </w:r>
      <w:r w:rsidR="00571E65" w:rsidRPr="00571E65">
        <w:rPr>
          <w:rFonts w:ascii="Times New Roman" w:eastAsia="Times New Roman" w:hAnsi="Times New Roman" w:cs="Times New Roman"/>
          <w:color w:val="000000"/>
          <w:sz w:val="28"/>
          <w:szCs w:val="28"/>
          <w:lang w:eastAsia="ru-RU"/>
        </w:rPr>
        <w:t>В комиссию по допуску участников к Мероприятию представляются:</w:t>
      </w:r>
    </w:p>
    <w:p w:rsidR="00571E65" w:rsidRPr="00571E65" w:rsidRDefault="00571E65" w:rsidP="00571E65">
      <w:pPr>
        <w:widowControl w:val="0"/>
        <w:numPr>
          <w:ilvl w:val="0"/>
          <w:numId w:val="5"/>
        </w:numPr>
        <w:spacing w:after="0" w:line="240" w:lineRule="auto"/>
        <w:ind w:left="178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заявка на участие команды установленной формы (в количестве 3-х экз.);</w:t>
      </w:r>
    </w:p>
    <w:p w:rsidR="00571E65" w:rsidRPr="00571E65" w:rsidRDefault="00571E65" w:rsidP="00571E65">
      <w:pPr>
        <w:widowControl w:val="0"/>
        <w:numPr>
          <w:ilvl w:val="0"/>
          <w:numId w:val="5"/>
        </w:numPr>
        <w:spacing w:after="0" w:line="240" w:lineRule="auto"/>
        <w:ind w:left="178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паспорт гражданина Российской Федерации (на каждого заявленного участника);</w:t>
      </w:r>
    </w:p>
    <w:p w:rsidR="002E145B" w:rsidRPr="002E145B" w:rsidRDefault="00571E65" w:rsidP="00571E65">
      <w:pPr>
        <w:widowControl w:val="0"/>
        <w:numPr>
          <w:ilvl w:val="0"/>
          <w:numId w:val="5"/>
        </w:numPr>
        <w:spacing w:after="0" w:line="240" w:lineRule="auto"/>
        <w:ind w:left="178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b/>
          <w:bCs/>
          <w:color w:val="000000"/>
          <w:sz w:val="28"/>
          <w:szCs w:val="28"/>
          <w:u w:val="single"/>
          <w:lang w:eastAsia="ru-RU"/>
        </w:rPr>
        <w:t xml:space="preserve">в обязательном порядке – удостоверение ветерана (участника) боевых действий. </w:t>
      </w:r>
      <w:r w:rsidRPr="00571E65">
        <w:rPr>
          <w:rFonts w:ascii="Times New Roman" w:eastAsia="Times New Roman" w:hAnsi="Times New Roman" w:cs="Times New Roman"/>
          <w:color w:val="000000"/>
          <w:sz w:val="28"/>
          <w:szCs w:val="28"/>
          <w:lang w:eastAsia="ru-RU"/>
        </w:rPr>
        <w:t xml:space="preserve">При отсутствии данного документа, игрок к участию в турнире не допускается; </w:t>
      </w:r>
    </w:p>
    <w:p w:rsidR="002E145B" w:rsidRPr="002E145B" w:rsidRDefault="002E145B" w:rsidP="002E145B">
      <w:pPr>
        <w:widowControl w:val="0"/>
        <w:spacing w:after="0" w:line="240" w:lineRule="auto"/>
        <w:ind w:left="178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14</w:t>
      </w:r>
    </w:p>
    <w:p w:rsidR="002E145B" w:rsidRDefault="002E145B" w:rsidP="002E145B">
      <w:pPr>
        <w:widowControl w:val="0"/>
        <w:spacing w:after="0" w:line="240" w:lineRule="auto"/>
        <w:jc w:val="both"/>
        <w:rPr>
          <w:rFonts w:ascii="Times New Roman" w:eastAsia="Times New Roman" w:hAnsi="Times New Roman" w:cs="Times New Roman"/>
          <w:color w:val="000000"/>
          <w:sz w:val="28"/>
          <w:szCs w:val="28"/>
          <w:lang w:eastAsia="ru-RU"/>
        </w:rPr>
      </w:pPr>
    </w:p>
    <w:p w:rsidR="00571E65" w:rsidRPr="00571E65" w:rsidRDefault="00571E65" w:rsidP="002E145B">
      <w:pPr>
        <w:widowControl w:val="0"/>
        <w:spacing w:after="0" w:line="240" w:lineRule="auto"/>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Справки, выписки и иные документы мандатной комиссией к рассмотрению не принимаются;</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11. </w:t>
      </w:r>
      <w:r w:rsidR="00571E65" w:rsidRPr="00571E65">
        <w:rPr>
          <w:rFonts w:ascii="Times New Roman" w:eastAsia="Times New Roman" w:hAnsi="Times New Roman" w:cs="Times New Roman"/>
          <w:color w:val="000000"/>
          <w:sz w:val="28"/>
          <w:szCs w:val="28"/>
          <w:lang w:eastAsia="ru-RU"/>
        </w:rPr>
        <w:t>Переход игроков из одной команды в другую в ходе проведения игр турнира категорически запрещен.</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12. </w:t>
      </w:r>
      <w:r w:rsidR="00571E65" w:rsidRPr="00571E65">
        <w:rPr>
          <w:rFonts w:ascii="Times New Roman" w:eastAsia="Times New Roman" w:hAnsi="Times New Roman" w:cs="Times New Roman"/>
          <w:color w:val="000000"/>
          <w:sz w:val="28"/>
          <w:szCs w:val="28"/>
          <w:lang w:eastAsia="ru-RU"/>
        </w:rPr>
        <w:t>После утверждения заявки комиссией по допуску, состав игроков команды не может быть изменен до окончания турнира.</w:t>
      </w:r>
    </w:p>
    <w:p w:rsidR="00571E65" w:rsidRPr="00571E65" w:rsidRDefault="00282DDC" w:rsidP="00571E65">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 xml:space="preserve">    13. </w:t>
      </w:r>
      <w:r w:rsidR="00571E65" w:rsidRPr="00571E65">
        <w:rPr>
          <w:rFonts w:ascii="Times New Roman" w:eastAsia="Times New Roman" w:hAnsi="Times New Roman" w:cs="Times New Roman"/>
          <w:b/>
          <w:bCs/>
          <w:color w:val="000000"/>
          <w:sz w:val="28"/>
          <w:szCs w:val="28"/>
          <w:lang w:eastAsia="ru-RU"/>
        </w:rPr>
        <w:t>В случае выявления в составе команды игрока во время проведения хоккейных матчей, не вошедшего в заявочный лист и не прошедшего мандатную комиссию, команда дисквалифицируется в полном составе, отстраняется от дальнейшего участия в турнире, а все результаты игр с ее участием аннулируются и ей выставляется техническое поражение со счетом 0:5 за каждую проведенную игру.</w:t>
      </w:r>
    </w:p>
    <w:p w:rsidR="00571E65" w:rsidRPr="00571E65" w:rsidRDefault="00282DDC" w:rsidP="00571E65">
      <w:pPr>
        <w:widowControl w:val="0"/>
        <w:spacing w:after="0" w:line="36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14. </w:t>
      </w:r>
      <w:r w:rsidR="00571E65" w:rsidRPr="00571E65">
        <w:rPr>
          <w:rFonts w:ascii="Times New Roman" w:eastAsia="Times New Roman" w:hAnsi="Times New Roman" w:cs="Times New Roman"/>
          <w:color w:val="000000"/>
          <w:sz w:val="28"/>
          <w:szCs w:val="28"/>
          <w:lang w:eastAsia="ru-RU"/>
        </w:rPr>
        <w:t>Представитель команды обязан за сутки до начала турнира ознакомить участников своей команды, которые указаны в заявочном листе, с данным положением. Донести до хоккеистов своей команды, что для уменьшения травматизма, грубости на хоккейной площадке, судейство на данном турнире будет осуществляться по «ветеранским» правилам, которые подразумевают отсутствие во время матча, со стороны игроков: грубости, силовых приёмов, толчков на борт, толчков в спину, нецензурных выражений в адрес соперников и судейских бригад.</w:t>
      </w:r>
    </w:p>
    <w:p w:rsidR="002E145B" w:rsidRDefault="00571E65" w:rsidP="002D5E22">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r w:rsidR="002D5E22">
        <w:rPr>
          <w:rFonts w:ascii="Times New Roman" w:eastAsia="Times New Roman" w:hAnsi="Times New Roman" w:cs="Times New Roman"/>
          <w:sz w:val="24"/>
          <w:szCs w:val="24"/>
          <w:lang w:eastAsia="ru-RU"/>
        </w:rPr>
        <w:t xml:space="preserve">                                                                                                            </w:t>
      </w: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Pr="002E145B" w:rsidRDefault="002E145B" w:rsidP="002E145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15</w:t>
      </w:r>
    </w:p>
    <w:p w:rsidR="002E145B" w:rsidRDefault="002E145B" w:rsidP="002D5E22">
      <w:pPr>
        <w:spacing w:after="0" w:line="240" w:lineRule="auto"/>
        <w:rPr>
          <w:rFonts w:ascii="Times New Roman" w:eastAsia="Times New Roman" w:hAnsi="Times New Roman" w:cs="Times New Roman"/>
          <w:sz w:val="24"/>
          <w:szCs w:val="24"/>
          <w:lang w:eastAsia="ru-RU"/>
        </w:rPr>
      </w:pPr>
    </w:p>
    <w:p w:rsidR="002E145B" w:rsidRDefault="002E145B" w:rsidP="002D5E22">
      <w:pPr>
        <w:spacing w:after="0" w:line="240" w:lineRule="auto"/>
        <w:rPr>
          <w:rFonts w:ascii="Times New Roman" w:eastAsia="Times New Roman" w:hAnsi="Times New Roman" w:cs="Times New Roman"/>
          <w:sz w:val="24"/>
          <w:szCs w:val="24"/>
          <w:lang w:eastAsia="ru-RU"/>
        </w:rPr>
      </w:pPr>
    </w:p>
    <w:p w:rsidR="00571E65" w:rsidRPr="00571E65" w:rsidRDefault="002D5E22" w:rsidP="002E145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1E65" w:rsidRPr="00571E65">
        <w:rPr>
          <w:rFonts w:ascii="Times New Roman" w:eastAsia="Times New Roman" w:hAnsi="Times New Roman" w:cs="Times New Roman"/>
          <w:color w:val="000000"/>
          <w:sz w:val="28"/>
          <w:szCs w:val="28"/>
          <w:lang w:eastAsia="ru-RU"/>
        </w:rPr>
        <w:t>Приложение № 2</w:t>
      </w:r>
    </w:p>
    <w:p w:rsidR="00571E65" w:rsidRPr="00571E65" w:rsidRDefault="00571E65" w:rsidP="00571E65">
      <w:pPr>
        <w:widowControl w:val="0"/>
        <w:spacing w:after="0" w:line="360" w:lineRule="atLeast"/>
        <w:ind w:firstLine="567"/>
        <w:jc w:val="right"/>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571E65" w:rsidRPr="009959DE" w:rsidRDefault="00571E65" w:rsidP="00E61749">
      <w:pPr>
        <w:widowControl w:val="0"/>
        <w:spacing w:after="0" w:line="360" w:lineRule="atLeast"/>
        <w:ind w:firstLine="567"/>
        <w:jc w:val="center"/>
        <w:rPr>
          <w:rFonts w:ascii="Times New Roman" w:eastAsia="Times New Roman" w:hAnsi="Times New Roman" w:cs="Times New Roman"/>
          <w:color w:val="FF0000"/>
          <w:sz w:val="24"/>
          <w:szCs w:val="24"/>
          <w:lang w:eastAsia="ru-RU"/>
        </w:rPr>
      </w:pPr>
      <w:r w:rsidRPr="009959DE">
        <w:rPr>
          <w:rFonts w:ascii="Times New Roman" w:eastAsia="Times New Roman" w:hAnsi="Times New Roman" w:cs="Times New Roman"/>
          <w:b/>
          <w:bCs/>
          <w:color w:val="FF0000"/>
          <w:sz w:val="28"/>
          <w:szCs w:val="28"/>
          <w:lang w:eastAsia="ru-RU"/>
        </w:rPr>
        <w:t xml:space="preserve">Система проведения </w:t>
      </w:r>
      <w:r w:rsidR="00D4532E" w:rsidRPr="009959DE">
        <w:rPr>
          <w:rFonts w:ascii="Times New Roman" w:eastAsia="Times New Roman" w:hAnsi="Times New Roman" w:cs="Times New Roman"/>
          <w:b/>
          <w:bCs/>
          <w:color w:val="FF0000"/>
          <w:sz w:val="28"/>
          <w:szCs w:val="28"/>
          <w:lang w:eastAsia="ru-RU"/>
        </w:rPr>
        <w:t>Второго</w:t>
      </w:r>
      <w:r w:rsidRPr="009959DE">
        <w:rPr>
          <w:rFonts w:ascii="Times New Roman" w:eastAsia="Times New Roman" w:hAnsi="Times New Roman" w:cs="Times New Roman"/>
          <w:b/>
          <w:bCs/>
          <w:color w:val="FF0000"/>
          <w:sz w:val="28"/>
          <w:szCs w:val="28"/>
          <w:lang w:eastAsia="ru-RU"/>
        </w:rPr>
        <w:t xml:space="preserve"> открытого регионального отборочного </w:t>
      </w:r>
      <w:r w:rsidR="00E61749" w:rsidRPr="009959DE">
        <w:rPr>
          <w:rFonts w:ascii="Times New Roman" w:eastAsia="Times New Roman" w:hAnsi="Times New Roman" w:cs="Times New Roman"/>
          <w:b/>
          <w:bCs/>
          <w:color w:val="FF0000"/>
          <w:sz w:val="28"/>
          <w:szCs w:val="28"/>
          <w:lang w:eastAsia="ru-RU"/>
        </w:rPr>
        <w:t xml:space="preserve">    </w:t>
      </w:r>
      <w:r w:rsidRPr="009959DE">
        <w:rPr>
          <w:rFonts w:ascii="Times New Roman" w:eastAsia="Times New Roman" w:hAnsi="Times New Roman" w:cs="Times New Roman"/>
          <w:b/>
          <w:bCs/>
          <w:color w:val="FF0000"/>
          <w:sz w:val="28"/>
          <w:szCs w:val="28"/>
          <w:lang w:eastAsia="ru-RU"/>
        </w:rPr>
        <w:t>турнира по хоккею с шайбой на кубок «СТАЛЬНОЙ ХОККЕЙНОЙ ЛИГИ» среди ветеранов и участников СВО, боевых действий и локальных конфликтов</w:t>
      </w:r>
    </w:p>
    <w:p w:rsidR="00571E65" w:rsidRPr="009959DE" w:rsidRDefault="00571E65" w:rsidP="00E61749">
      <w:pPr>
        <w:widowControl w:val="0"/>
        <w:spacing w:after="0" w:line="360" w:lineRule="atLeast"/>
        <w:ind w:firstLine="567"/>
        <w:jc w:val="center"/>
        <w:rPr>
          <w:rFonts w:ascii="Times New Roman" w:eastAsia="Times New Roman" w:hAnsi="Times New Roman" w:cs="Times New Roman"/>
          <w:color w:val="FF0000"/>
          <w:sz w:val="24"/>
          <w:szCs w:val="24"/>
          <w:lang w:eastAsia="ru-RU"/>
        </w:rPr>
      </w:pPr>
      <w:r w:rsidRPr="009959DE">
        <w:rPr>
          <w:rFonts w:ascii="Times New Roman" w:eastAsia="Times New Roman" w:hAnsi="Times New Roman" w:cs="Times New Roman"/>
          <w:b/>
          <w:bCs/>
          <w:color w:val="FF0000"/>
          <w:sz w:val="28"/>
          <w:szCs w:val="28"/>
          <w:lang w:eastAsia="ru-RU"/>
        </w:rPr>
        <w:t>Дивизион «</w:t>
      </w:r>
      <w:r w:rsidR="00D4532E" w:rsidRPr="009959DE">
        <w:rPr>
          <w:rFonts w:ascii="Times New Roman" w:eastAsia="Times New Roman" w:hAnsi="Times New Roman" w:cs="Times New Roman"/>
          <w:b/>
          <w:bCs/>
          <w:color w:val="FF0000"/>
          <w:sz w:val="28"/>
          <w:szCs w:val="28"/>
          <w:lang w:eastAsia="ru-RU"/>
        </w:rPr>
        <w:t>ВОСТОК</w:t>
      </w:r>
      <w:r w:rsidRPr="009959DE">
        <w:rPr>
          <w:rFonts w:ascii="Times New Roman" w:eastAsia="Times New Roman" w:hAnsi="Times New Roman" w:cs="Times New Roman"/>
          <w:b/>
          <w:bCs/>
          <w:color w:val="FF0000"/>
          <w:sz w:val="28"/>
          <w:szCs w:val="28"/>
          <w:lang w:eastAsia="ru-RU"/>
        </w:rPr>
        <w:t>»</w:t>
      </w:r>
    </w:p>
    <w:p w:rsidR="00571E65" w:rsidRPr="00571E65" w:rsidRDefault="00571E65" w:rsidP="00571E65">
      <w:pPr>
        <w:widowControl w:val="0"/>
        <w:spacing w:after="0" w:line="360" w:lineRule="atLeast"/>
        <w:ind w:firstLine="567"/>
        <w:jc w:val="right"/>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3F4AB0" w:rsidRDefault="003F4AB0" w:rsidP="00571E65">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r w:rsidRPr="003F4AB0">
        <w:rPr>
          <w:rFonts w:ascii="Times New Roman" w:eastAsia="Times New Roman" w:hAnsi="Times New Roman" w:cs="Times New Roman"/>
          <w:color w:val="000000"/>
          <w:sz w:val="28"/>
          <w:szCs w:val="28"/>
          <w:lang w:eastAsia="ru-RU"/>
        </w:rPr>
        <w:t>Мероприятие проводится по Правилам вида спорта «хоккей» (утвержденные приказом Министра спорта России от 21 марта 2023 г. № 188 (далее – правила) без применения прямой силовой борьбы.</w:t>
      </w:r>
    </w:p>
    <w:p w:rsidR="00571E65" w:rsidRPr="00571E65" w:rsidRDefault="00571E65" w:rsidP="00571E65">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В соревнованиях принимают участие </w:t>
      </w:r>
      <w:r w:rsidRPr="00571E65">
        <w:rPr>
          <w:rFonts w:ascii="Times New Roman" w:eastAsia="Times New Roman" w:hAnsi="Times New Roman" w:cs="Times New Roman"/>
          <w:color w:val="000000" w:themeColor="text1"/>
          <w:sz w:val="28"/>
          <w:szCs w:val="28"/>
          <w:lang w:eastAsia="ru-RU"/>
        </w:rPr>
        <w:t>8 команд</w:t>
      </w:r>
      <w:r w:rsidRPr="00571E65">
        <w:rPr>
          <w:rFonts w:ascii="Times New Roman" w:eastAsia="Times New Roman" w:hAnsi="Times New Roman" w:cs="Times New Roman"/>
          <w:color w:val="000000"/>
          <w:sz w:val="28"/>
          <w:szCs w:val="28"/>
          <w:lang w:eastAsia="ru-RU"/>
        </w:rPr>
        <w:t>, согласно представленных заявок и утвержденных организационным комитетом и мандатной комиссией.</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Игры проводятся по круговой системе в двух подгруппах А и Б.</w:t>
      </w:r>
      <w:r w:rsidR="001048A0">
        <w:rPr>
          <w:rFonts w:ascii="Times New Roman" w:eastAsia="Times New Roman" w:hAnsi="Times New Roman" w:cs="Times New Roman"/>
          <w:color w:val="000000"/>
          <w:sz w:val="28"/>
          <w:szCs w:val="28"/>
          <w:lang w:eastAsia="ru-RU"/>
        </w:rPr>
        <w:t xml:space="preserve"> Далее проводятся стыковые матчи, по результатам которых определяются команды, разыгрывающие путевки в плей-офф.</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После проведения процедуры жеребьевки команды распределяются в своих подгруппах с порядковыми номерами и буквенным обозначением (А1, А2, А3, А4) (Б1, Б2, Б3, Б4)</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1048A0" w:rsidRDefault="00571E65" w:rsidP="00571E65">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571E65">
        <w:rPr>
          <w:rFonts w:ascii="Times New Roman" w:eastAsia="Times New Roman" w:hAnsi="Times New Roman" w:cs="Times New Roman"/>
          <w:color w:val="000000" w:themeColor="text1"/>
          <w:sz w:val="28"/>
          <w:szCs w:val="28"/>
          <w:lang w:eastAsia="ru-RU"/>
        </w:rPr>
        <w:t>Команды играют в св</w:t>
      </w:r>
      <w:r w:rsidR="00E61749">
        <w:rPr>
          <w:rFonts w:ascii="Times New Roman" w:eastAsia="Times New Roman" w:hAnsi="Times New Roman" w:cs="Times New Roman"/>
          <w:color w:val="000000" w:themeColor="text1"/>
          <w:sz w:val="28"/>
          <w:szCs w:val="28"/>
          <w:lang w:eastAsia="ru-RU"/>
        </w:rPr>
        <w:t xml:space="preserve">оих подгруппах круговую систему. </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571E65">
        <w:rPr>
          <w:rFonts w:ascii="Times New Roman" w:eastAsia="Times New Roman" w:hAnsi="Times New Roman" w:cs="Times New Roman"/>
          <w:color w:val="000000" w:themeColor="text1"/>
          <w:sz w:val="28"/>
          <w:szCs w:val="28"/>
          <w:lang w:eastAsia="ru-RU"/>
        </w:rPr>
        <w:t xml:space="preserve">Команды, занявшие 1 места в подгруппах А и Б </w:t>
      </w:r>
      <w:r w:rsidR="001048A0">
        <w:rPr>
          <w:rFonts w:ascii="Times New Roman" w:eastAsia="Times New Roman" w:hAnsi="Times New Roman" w:cs="Times New Roman"/>
          <w:color w:val="000000" w:themeColor="text1"/>
          <w:sz w:val="28"/>
          <w:szCs w:val="28"/>
          <w:lang w:eastAsia="ru-RU"/>
        </w:rPr>
        <w:t xml:space="preserve">проводят стыковочные матчи </w:t>
      </w:r>
      <w:r w:rsidR="00E37BE6">
        <w:rPr>
          <w:rFonts w:ascii="Times New Roman" w:eastAsia="Times New Roman" w:hAnsi="Times New Roman" w:cs="Times New Roman"/>
          <w:color w:val="000000" w:themeColor="text1"/>
          <w:sz w:val="28"/>
          <w:szCs w:val="28"/>
          <w:lang w:eastAsia="ru-RU"/>
        </w:rPr>
        <w:t>с командами,</w:t>
      </w:r>
      <w:r w:rsidR="001048A0">
        <w:rPr>
          <w:rFonts w:ascii="Times New Roman" w:eastAsia="Times New Roman" w:hAnsi="Times New Roman" w:cs="Times New Roman"/>
          <w:color w:val="000000" w:themeColor="text1"/>
          <w:sz w:val="28"/>
          <w:szCs w:val="28"/>
          <w:lang w:eastAsia="ru-RU"/>
        </w:rPr>
        <w:t xml:space="preserve"> занявшими 2 места: </w:t>
      </w:r>
      <w:r w:rsidR="00BE7F71" w:rsidRPr="00BE7F71">
        <w:rPr>
          <w:rFonts w:ascii="Times New Roman" w:eastAsia="Times New Roman" w:hAnsi="Times New Roman" w:cs="Times New Roman"/>
          <w:color w:val="000000" w:themeColor="text1"/>
          <w:sz w:val="28"/>
          <w:szCs w:val="28"/>
          <w:lang w:eastAsia="ru-RU"/>
        </w:rPr>
        <w:t>(</w:t>
      </w:r>
      <w:r w:rsidR="001048A0">
        <w:rPr>
          <w:rFonts w:ascii="Times New Roman" w:eastAsia="Times New Roman" w:hAnsi="Times New Roman" w:cs="Times New Roman"/>
          <w:color w:val="000000" w:themeColor="text1"/>
          <w:sz w:val="28"/>
          <w:szCs w:val="28"/>
          <w:lang w:eastAsia="ru-RU"/>
        </w:rPr>
        <w:t>А1-Б2; Б1- А2</w:t>
      </w:r>
      <w:r w:rsidR="00BE7F71" w:rsidRPr="00BE7F71">
        <w:rPr>
          <w:rFonts w:ascii="Times New Roman" w:eastAsia="Times New Roman" w:hAnsi="Times New Roman" w:cs="Times New Roman"/>
          <w:color w:val="000000" w:themeColor="text1"/>
          <w:sz w:val="28"/>
          <w:szCs w:val="28"/>
          <w:lang w:eastAsia="ru-RU"/>
        </w:rPr>
        <w:t>)</w:t>
      </w:r>
      <w:r w:rsidR="001048A0">
        <w:rPr>
          <w:rFonts w:ascii="Times New Roman" w:eastAsia="Times New Roman" w:hAnsi="Times New Roman" w:cs="Times New Roman"/>
          <w:color w:val="000000" w:themeColor="text1"/>
          <w:sz w:val="28"/>
          <w:szCs w:val="28"/>
          <w:lang w:eastAsia="ru-RU"/>
        </w:rPr>
        <w:t>; за выход в финал отборочного этапа</w:t>
      </w:r>
      <w:r w:rsidR="00E37BE6">
        <w:rPr>
          <w:rFonts w:ascii="Times New Roman" w:eastAsia="Times New Roman" w:hAnsi="Times New Roman" w:cs="Times New Roman"/>
          <w:color w:val="000000" w:themeColor="text1"/>
          <w:sz w:val="28"/>
          <w:szCs w:val="28"/>
          <w:lang w:eastAsia="ru-RU"/>
        </w:rPr>
        <w:t xml:space="preserve">. Проигравшие команды в этих парах, проводят матч за 3-4 места. </w:t>
      </w:r>
      <w:r w:rsidR="006665F6">
        <w:rPr>
          <w:rFonts w:ascii="Times New Roman" w:eastAsia="Times New Roman" w:hAnsi="Times New Roman" w:cs="Times New Roman"/>
          <w:color w:val="000000" w:themeColor="text1"/>
          <w:sz w:val="28"/>
          <w:szCs w:val="28"/>
          <w:lang w:eastAsia="ru-RU"/>
        </w:rPr>
        <w:t xml:space="preserve">Команды, занявшие третьи места в своих подгруппах, проводят стыковочные матчи за 5-6-7-8 места, с командами, занявшими четвертые места в своих подгруппах (А3-Б4; Б3–А4). Победители этих пар играют за 5-6 места, проигравшие команды этих пар проводят матч за 7-8 места. </w:t>
      </w:r>
      <w:r w:rsidR="00E37BE6">
        <w:rPr>
          <w:rFonts w:ascii="Times New Roman" w:eastAsia="Times New Roman" w:hAnsi="Times New Roman" w:cs="Times New Roman"/>
          <w:color w:val="000000" w:themeColor="text1"/>
          <w:sz w:val="28"/>
          <w:szCs w:val="28"/>
          <w:lang w:eastAsia="ru-RU"/>
        </w:rPr>
        <w:t>Команды, занявшие 1,2,3 места в отборочном турнире дивизиона</w:t>
      </w:r>
      <w:r w:rsidR="006665F6">
        <w:rPr>
          <w:rFonts w:ascii="Times New Roman" w:eastAsia="Times New Roman" w:hAnsi="Times New Roman" w:cs="Times New Roman"/>
          <w:color w:val="000000" w:themeColor="text1"/>
          <w:sz w:val="28"/>
          <w:szCs w:val="28"/>
          <w:lang w:eastAsia="ru-RU"/>
        </w:rPr>
        <w:t xml:space="preserve"> «Восток»</w:t>
      </w:r>
      <w:r w:rsidR="00E37BE6">
        <w:rPr>
          <w:rFonts w:ascii="Times New Roman" w:eastAsia="Times New Roman" w:hAnsi="Times New Roman" w:cs="Times New Roman"/>
          <w:color w:val="000000" w:themeColor="text1"/>
          <w:sz w:val="28"/>
          <w:szCs w:val="28"/>
          <w:lang w:eastAsia="ru-RU"/>
        </w:rPr>
        <w:t xml:space="preserve"> </w:t>
      </w:r>
      <w:r w:rsidRPr="00571E65">
        <w:rPr>
          <w:rFonts w:ascii="Times New Roman" w:eastAsia="Times New Roman" w:hAnsi="Times New Roman" w:cs="Times New Roman"/>
          <w:color w:val="000000" w:themeColor="text1"/>
          <w:sz w:val="28"/>
          <w:szCs w:val="28"/>
          <w:lang w:eastAsia="ru-RU"/>
        </w:rPr>
        <w:t>проходят в следующий круг чемпионата («плей-офф») и участвуют в ро</w:t>
      </w:r>
      <w:r w:rsidR="00E61749">
        <w:rPr>
          <w:rFonts w:ascii="Times New Roman" w:eastAsia="Times New Roman" w:hAnsi="Times New Roman" w:cs="Times New Roman"/>
          <w:color w:val="000000" w:themeColor="text1"/>
          <w:sz w:val="28"/>
          <w:szCs w:val="28"/>
          <w:lang w:eastAsia="ru-RU"/>
        </w:rPr>
        <w:t>зыгрыше главного трофея турнира – переходящего кубка СХЛ</w:t>
      </w:r>
    </w:p>
    <w:p w:rsidR="003F4AB0" w:rsidRDefault="003F4AB0" w:rsidP="00571E6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F4AB0">
        <w:rPr>
          <w:rFonts w:ascii="Times New Roman" w:eastAsia="Times New Roman" w:hAnsi="Times New Roman" w:cs="Times New Roman"/>
          <w:color w:val="000000"/>
          <w:sz w:val="28"/>
          <w:szCs w:val="28"/>
          <w:lang w:eastAsia="ru-RU"/>
        </w:rPr>
        <w:t xml:space="preserve">Мероприятие проводятся по правилам международной федерации хоккея на льду без применения прямой силовой борьбы. </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 случае нарушения правила назначается удаление игрока на 2 минуты чистого времени.</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Все матчи (игры) проводятся из расчета: 3 периода продолжительностью 20 минут «грязного» времени каждого периода. Перерыв между периодами 5 минут. Последние две минуты матча играется «чистое время».</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Перед началом каждого матча (игры) участвующим командам предоставляется </w:t>
      </w:r>
      <w:r w:rsidR="00E61749">
        <w:rPr>
          <w:rFonts w:ascii="Times New Roman" w:eastAsia="Times New Roman" w:hAnsi="Times New Roman" w:cs="Times New Roman"/>
          <w:color w:val="000000"/>
          <w:sz w:val="28"/>
          <w:szCs w:val="28"/>
          <w:lang w:eastAsia="ru-RU"/>
        </w:rPr>
        <w:t>5</w:t>
      </w:r>
      <w:r w:rsidRPr="00571E65">
        <w:rPr>
          <w:rFonts w:ascii="Times New Roman" w:eastAsia="Times New Roman" w:hAnsi="Times New Roman" w:cs="Times New Roman"/>
          <w:color w:val="000000"/>
          <w:sz w:val="28"/>
          <w:szCs w:val="28"/>
          <w:lang w:eastAsia="ru-RU"/>
        </w:rPr>
        <w:t xml:space="preserve"> минут для разминки на льду.</w:t>
      </w:r>
    </w:p>
    <w:p w:rsidR="002E145B" w:rsidRPr="002E145B" w:rsidRDefault="002E145B" w:rsidP="002E145B">
      <w:pPr>
        <w:shd w:val="clear" w:color="auto" w:fill="FFFFFF"/>
        <w:spacing w:after="0" w:line="24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16</w:t>
      </w:r>
    </w:p>
    <w:p w:rsidR="002E145B" w:rsidRDefault="002E145B" w:rsidP="00571E6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Представитель (тренер) команды имеет право взять один тайм-аут продолжительностью 30 секунд. В этом случае, время игры останавливается.</w:t>
      </w:r>
    </w:p>
    <w:p w:rsidR="006A63D9" w:rsidRDefault="00571E65" w:rsidP="00571E6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71E65">
        <w:rPr>
          <w:rFonts w:ascii="Times New Roman" w:eastAsia="Times New Roman" w:hAnsi="Times New Roman" w:cs="Times New Roman"/>
          <w:color w:val="000000"/>
          <w:sz w:val="28"/>
          <w:szCs w:val="28"/>
          <w:lang w:eastAsia="ru-RU"/>
        </w:rPr>
        <w:t>За победу в матче команда получает – 3 очка, ничейный результат – 1 очко, поражение – 0 очков</w:t>
      </w:r>
      <w:r w:rsidR="006A63D9" w:rsidRPr="006A63D9">
        <w:rPr>
          <w:rFonts w:ascii="Times New Roman" w:eastAsia="Times New Roman" w:hAnsi="Times New Roman" w:cs="Times New Roman"/>
          <w:color w:val="000000"/>
          <w:sz w:val="28"/>
          <w:szCs w:val="28"/>
          <w:lang w:eastAsia="ru-RU"/>
        </w:rPr>
        <w:t>. В случае равенства забитых голов в основное время в полуфинальных и финальных играх назначаются по 5 буллитов в ворота каждой играющей команды, которые пробиваются поочередно до победного гола. В случае равенства голов назначается дополнительное пробитие буллитов поочередно, до победного гола.</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В случае опоздания одной из команд к началу разминки время ее разминки сокращается до оставшегося от изначально установленных с момента официального начала матча. Опоздание какой-либо из команд участниц матча более чем на 10 минут от ранее определенного официального времени начала этого матча квалифицируется, как неявка. В этом случае этой команде засчитывается техническое поражение со счетом 0:5.</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 xml:space="preserve">Перед началом игры в обязательном порядке представителями оргкомитета, мандатной комиссии либо официальными представителями команды-соперника проверяется состав команды по заявке и документам, удостоверяющим личность (удостоверение личности, паспорт). После окончания игры официальные представители (тренеры) участвующих команд в течении 10 минут обязаны прибыть к столу судейской бригады для проверки и подписания протокола матча. При необходимости представитель (тренер) может отметить (написать) все замечания по проведению матча или подписать протест на результат матча. </w:t>
      </w:r>
    </w:p>
    <w:p w:rsidR="00571E65" w:rsidRPr="00571E65" w:rsidRDefault="00571E65" w:rsidP="00571E6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71E65">
        <w:rPr>
          <w:rFonts w:ascii="Times New Roman" w:eastAsia="Times New Roman" w:hAnsi="Times New Roman" w:cs="Times New Roman"/>
          <w:color w:val="000000"/>
          <w:sz w:val="28"/>
          <w:szCs w:val="28"/>
          <w:lang w:eastAsia="ru-RU"/>
        </w:rPr>
        <w:t>Организаторы мероприятия направляют настоящее утвержденное положение официальным представителям команд-участниц не менее чем за 30 суток до начала соревнований.</w:t>
      </w:r>
    </w:p>
    <w:p w:rsidR="00571E65" w:rsidRDefault="00571E65" w:rsidP="00571E65">
      <w:pPr>
        <w:spacing w:after="0" w:line="240"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Pr="002E145B" w:rsidRDefault="002E145B" w:rsidP="002E145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17</w:t>
      </w:r>
    </w:p>
    <w:p w:rsidR="002E145B" w:rsidRDefault="002E145B" w:rsidP="00571E65">
      <w:pPr>
        <w:spacing w:after="0" w:line="240" w:lineRule="auto"/>
        <w:rPr>
          <w:rFonts w:ascii="Times New Roman" w:eastAsia="Times New Roman" w:hAnsi="Times New Roman" w:cs="Times New Roman"/>
          <w:sz w:val="24"/>
          <w:szCs w:val="24"/>
          <w:lang w:eastAsia="ru-RU"/>
        </w:rPr>
      </w:pPr>
    </w:p>
    <w:p w:rsidR="0046109E" w:rsidRPr="0046109E" w:rsidRDefault="0046109E" w:rsidP="002E145B">
      <w:pPr>
        <w:spacing w:after="0" w:line="240" w:lineRule="auto"/>
        <w:jc w:val="right"/>
        <w:rPr>
          <w:rFonts w:ascii="Times New Roman" w:eastAsia="Times New Roman" w:hAnsi="Times New Roman" w:cs="Times New Roman"/>
          <w:sz w:val="28"/>
          <w:szCs w:val="28"/>
          <w:lang w:eastAsia="ru-RU"/>
        </w:rPr>
      </w:pPr>
      <w:r w:rsidRPr="0046109E">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 3</w:t>
      </w: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Default="0046109E" w:rsidP="00571E65">
      <w:pPr>
        <w:spacing w:after="0" w:line="240" w:lineRule="auto"/>
        <w:rPr>
          <w:rFonts w:ascii="Times New Roman" w:eastAsia="Times New Roman" w:hAnsi="Times New Roman" w:cs="Times New Roman"/>
          <w:sz w:val="24"/>
          <w:szCs w:val="24"/>
          <w:lang w:eastAsia="ru-RU"/>
        </w:rPr>
      </w:pPr>
    </w:p>
    <w:p w:rsidR="0046109E" w:rsidRPr="00571E65" w:rsidRDefault="0046109E" w:rsidP="00571E65">
      <w:pPr>
        <w:spacing w:after="0" w:line="240" w:lineRule="auto"/>
        <w:rPr>
          <w:rFonts w:ascii="Times New Roman" w:eastAsia="Times New Roman" w:hAnsi="Times New Roman" w:cs="Times New Roman"/>
          <w:sz w:val="24"/>
          <w:szCs w:val="24"/>
          <w:lang w:eastAsia="ru-RU"/>
        </w:rPr>
      </w:pPr>
    </w:p>
    <w:p w:rsidR="00571E65" w:rsidRPr="00571E65" w:rsidRDefault="00571E65" w:rsidP="00571E65">
      <w:pPr>
        <w:spacing w:after="200" w:line="273" w:lineRule="auto"/>
        <w:rPr>
          <w:rFonts w:ascii="Times New Roman" w:eastAsia="Times New Roman" w:hAnsi="Times New Roman" w:cs="Times New Roman"/>
          <w:sz w:val="24"/>
          <w:szCs w:val="24"/>
          <w:lang w:eastAsia="ru-RU"/>
        </w:rPr>
      </w:pPr>
      <w:r w:rsidRPr="00571E65">
        <w:rPr>
          <w:rFonts w:ascii="Times New Roman" w:eastAsia="Times New Roman" w:hAnsi="Times New Roman" w:cs="Times New Roman"/>
          <w:sz w:val="24"/>
          <w:szCs w:val="24"/>
          <w:lang w:eastAsia="ru-RU"/>
        </w:rPr>
        <w:t> </w:t>
      </w:r>
    </w:p>
    <w:p w:rsidR="004365D5" w:rsidRPr="00A41A37" w:rsidRDefault="00571E65" w:rsidP="004365D5">
      <w:pPr>
        <w:jc w:val="right"/>
        <w:rPr>
          <w:rFonts w:ascii="Times New Roman" w:hAnsi="Times New Roman" w:cs="Times New Roman"/>
          <w:sz w:val="28"/>
          <w:szCs w:val="28"/>
        </w:rPr>
      </w:pPr>
      <w:r w:rsidRPr="00571E65">
        <w:rPr>
          <w:rFonts w:ascii="Times New Roman" w:eastAsia="Times New Roman" w:hAnsi="Times New Roman" w:cs="Times New Roman"/>
          <w:sz w:val="24"/>
          <w:szCs w:val="24"/>
          <w:lang w:eastAsia="ru-RU"/>
        </w:rPr>
        <w:t> </w:t>
      </w:r>
      <w:r w:rsidR="004365D5">
        <w:rPr>
          <w:rFonts w:ascii="Times New Roman" w:hAnsi="Times New Roman" w:cs="Times New Roman"/>
          <w:sz w:val="28"/>
          <w:szCs w:val="28"/>
        </w:rPr>
        <w:t>Г</w:t>
      </w:r>
      <w:r w:rsidR="004365D5" w:rsidRPr="00A41A37">
        <w:rPr>
          <w:rFonts w:ascii="Times New Roman" w:hAnsi="Times New Roman" w:cs="Times New Roman"/>
          <w:sz w:val="28"/>
          <w:szCs w:val="28"/>
        </w:rPr>
        <w:t>енеральному директору</w:t>
      </w:r>
    </w:p>
    <w:p w:rsidR="004365D5" w:rsidRPr="00A41A37" w:rsidRDefault="004365D5" w:rsidP="004365D5">
      <w:pPr>
        <w:jc w:val="right"/>
        <w:rPr>
          <w:rFonts w:ascii="Times New Roman" w:hAnsi="Times New Roman" w:cs="Times New Roman"/>
          <w:sz w:val="28"/>
          <w:szCs w:val="28"/>
        </w:rPr>
      </w:pPr>
      <w:r w:rsidRPr="00A41A37">
        <w:rPr>
          <w:rFonts w:ascii="Times New Roman" w:hAnsi="Times New Roman" w:cs="Times New Roman"/>
          <w:sz w:val="28"/>
          <w:szCs w:val="28"/>
        </w:rPr>
        <w:t xml:space="preserve">                                                       АНО «Стальная хоккейная лига»</w:t>
      </w:r>
    </w:p>
    <w:p w:rsidR="004365D5" w:rsidRPr="00A41A37" w:rsidRDefault="004365D5" w:rsidP="004365D5">
      <w:pPr>
        <w:jc w:val="right"/>
        <w:rPr>
          <w:rFonts w:ascii="Times New Roman" w:hAnsi="Times New Roman" w:cs="Times New Roman"/>
          <w:sz w:val="28"/>
          <w:szCs w:val="28"/>
        </w:rPr>
      </w:pPr>
      <w:r w:rsidRPr="00A41A37">
        <w:rPr>
          <w:rFonts w:ascii="Times New Roman" w:hAnsi="Times New Roman" w:cs="Times New Roman"/>
          <w:sz w:val="28"/>
          <w:szCs w:val="28"/>
        </w:rPr>
        <w:t xml:space="preserve">                                                       Глухову А.Н.</w:t>
      </w:r>
    </w:p>
    <w:p w:rsidR="004365D5" w:rsidRDefault="004365D5" w:rsidP="004365D5">
      <w:r>
        <w:t xml:space="preserve">                                             </w:t>
      </w:r>
    </w:p>
    <w:p w:rsidR="004365D5" w:rsidRDefault="004365D5" w:rsidP="004365D5">
      <w:pPr>
        <w:jc w:val="center"/>
        <w:rPr>
          <w:rFonts w:ascii="Times New Roman" w:hAnsi="Times New Roman" w:cs="Times New Roman"/>
          <w:b/>
          <w:sz w:val="28"/>
          <w:szCs w:val="28"/>
        </w:rPr>
      </w:pPr>
      <w:r w:rsidRPr="00A41A37">
        <w:rPr>
          <w:rFonts w:ascii="Times New Roman" w:hAnsi="Times New Roman" w:cs="Times New Roman"/>
          <w:b/>
          <w:sz w:val="28"/>
          <w:szCs w:val="28"/>
        </w:rPr>
        <w:t>Уважаемый Андрей Николаевич!</w:t>
      </w:r>
    </w:p>
    <w:p w:rsidR="004365D5" w:rsidRPr="00A41A37" w:rsidRDefault="004365D5" w:rsidP="004365D5">
      <w:pPr>
        <w:jc w:val="center"/>
        <w:rPr>
          <w:rFonts w:ascii="Times New Roman" w:hAnsi="Times New Roman" w:cs="Times New Roman"/>
          <w:b/>
          <w:sz w:val="28"/>
          <w:szCs w:val="28"/>
        </w:rPr>
      </w:pPr>
    </w:p>
    <w:p w:rsidR="004365D5" w:rsidRDefault="004365D5" w:rsidP="004365D5">
      <w:pPr>
        <w:jc w:val="center"/>
      </w:pPr>
    </w:p>
    <w:p w:rsidR="004365D5" w:rsidRPr="00A41A37" w:rsidRDefault="004365D5" w:rsidP="004365D5">
      <w:pPr>
        <w:rPr>
          <w:rFonts w:ascii="Times New Roman" w:hAnsi="Times New Roman" w:cs="Times New Roman"/>
          <w:sz w:val="28"/>
          <w:szCs w:val="28"/>
        </w:rPr>
      </w:pPr>
      <w:r>
        <w:t xml:space="preserve">          </w:t>
      </w:r>
      <w:r w:rsidRPr="00A41A37">
        <w:rPr>
          <w:rFonts w:ascii="Times New Roman" w:hAnsi="Times New Roman" w:cs="Times New Roman"/>
          <w:sz w:val="28"/>
          <w:szCs w:val="28"/>
        </w:rPr>
        <w:t>Прошу Вас рассмотреть вопрос о включении команды «</w:t>
      </w:r>
      <w:r>
        <w:rPr>
          <w:rFonts w:ascii="Times New Roman" w:hAnsi="Times New Roman" w:cs="Times New Roman"/>
          <w:sz w:val="28"/>
          <w:szCs w:val="28"/>
        </w:rPr>
        <w:t>_______</w:t>
      </w:r>
      <w:r w:rsidRPr="00A41A37">
        <w:rPr>
          <w:rFonts w:ascii="Times New Roman" w:hAnsi="Times New Roman" w:cs="Times New Roman"/>
          <w:sz w:val="28"/>
          <w:szCs w:val="28"/>
        </w:rPr>
        <w:t xml:space="preserve">» город </w:t>
      </w:r>
      <w:r>
        <w:rPr>
          <w:rFonts w:ascii="Times New Roman" w:hAnsi="Times New Roman" w:cs="Times New Roman"/>
          <w:sz w:val="28"/>
          <w:szCs w:val="28"/>
        </w:rPr>
        <w:t>______________</w:t>
      </w:r>
      <w:r w:rsidRPr="00A41A37">
        <w:rPr>
          <w:rFonts w:ascii="Times New Roman" w:hAnsi="Times New Roman" w:cs="Times New Roman"/>
          <w:sz w:val="28"/>
          <w:szCs w:val="28"/>
        </w:rPr>
        <w:t xml:space="preserve"> в состав Стальной хоккейной лиги для участия в регулярном открытом чемпионате СХЛ. </w:t>
      </w:r>
    </w:p>
    <w:p w:rsidR="004365D5" w:rsidRPr="00A41A37" w:rsidRDefault="004365D5" w:rsidP="004365D5">
      <w:pPr>
        <w:rPr>
          <w:rFonts w:ascii="Times New Roman" w:hAnsi="Times New Roman" w:cs="Times New Roman"/>
          <w:sz w:val="28"/>
          <w:szCs w:val="28"/>
        </w:rPr>
      </w:pPr>
      <w:r w:rsidRPr="00A41A37">
        <w:rPr>
          <w:rFonts w:ascii="Times New Roman" w:hAnsi="Times New Roman" w:cs="Times New Roman"/>
          <w:sz w:val="28"/>
          <w:szCs w:val="28"/>
        </w:rPr>
        <w:t xml:space="preserve">          Команда создана в </w:t>
      </w:r>
      <w:r>
        <w:rPr>
          <w:rFonts w:ascii="Times New Roman" w:hAnsi="Times New Roman" w:cs="Times New Roman"/>
          <w:sz w:val="28"/>
          <w:szCs w:val="28"/>
        </w:rPr>
        <w:t>_____</w:t>
      </w:r>
      <w:r w:rsidRPr="00A41A37">
        <w:rPr>
          <w:rFonts w:ascii="Times New Roman" w:hAnsi="Times New Roman" w:cs="Times New Roman"/>
          <w:sz w:val="28"/>
          <w:szCs w:val="28"/>
        </w:rPr>
        <w:t xml:space="preserve"> году и состоит исключительно из ветеранов боевых действий и участников СВО. </w:t>
      </w:r>
      <w:r>
        <w:rPr>
          <w:rFonts w:ascii="Times New Roman" w:hAnsi="Times New Roman" w:cs="Times New Roman"/>
          <w:sz w:val="28"/>
          <w:szCs w:val="28"/>
        </w:rPr>
        <w:t xml:space="preserve"> </w:t>
      </w:r>
      <w:r w:rsidRPr="00A41A37">
        <w:rPr>
          <w:rFonts w:ascii="Times New Roman" w:hAnsi="Times New Roman" w:cs="Times New Roman"/>
          <w:sz w:val="28"/>
          <w:szCs w:val="28"/>
        </w:rPr>
        <w:t>Команда «</w:t>
      </w:r>
      <w:r>
        <w:rPr>
          <w:rFonts w:ascii="Times New Roman" w:hAnsi="Times New Roman" w:cs="Times New Roman"/>
          <w:sz w:val="28"/>
          <w:szCs w:val="28"/>
        </w:rPr>
        <w:t xml:space="preserve">________» является </w:t>
      </w:r>
      <w:r w:rsidRPr="00A41A37">
        <w:rPr>
          <w:rFonts w:ascii="Times New Roman" w:hAnsi="Times New Roman" w:cs="Times New Roman"/>
          <w:sz w:val="28"/>
          <w:szCs w:val="28"/>
        </w:rPr>
        <w:t>победителем</w:t>
      </w:r>
      <w:r>
        <w:rPr>
          <w:rFonts w:ascii="Times New Roman" w:hAnsi="Times New Roman" w:cs="Times New Roman"/>
          <w:sz w:val="28"/>
          <w:szCs w:val="28"/>
        </w:rPr>
        <w:t>________________________________________________________________</w:t>
      </w:r>
      <w:r w:rsidRPr="00A41A37">
        <w:rPr>
          <w:rFonts w:ascii="Times New Roman" w:hAnsi="Times New Roman" w:cs="Times New Roman"/>
          <w:sz w:val="28"/>
          <w:szCs w:val="28"/>
        </w:rPr>
        <w:t>.  П</w:t>
      </w:r>
      <w:r>
        <w:rPr>
          <w:rFonts w:ascii="Times New Roman" w:hAnsi="Times New Roman" w:cs="Times New Roman"/>
          <w:sz w:val="28"/>
          <w:szCs w:val="28"/>
        </w:rPr>
        <w:t>ринимает участие_______________________________________</w:t>
      </w:r>
      <w:r w:rsidRPr="00A41A37">
        <w:rPr>
          <w:rFonts w:ascii="Times New Roman" w:hAnsi="Times New Roman" w:cs="Times New Roman"/>
          <w:sz w:val="28"/>
          <w:szCs w:val="28"/>
        </w:rPr>
        <w:t>.</w:t>
      </w:r>
    </w:p>
    <w:p w:rsidR="004365D5" w:rsidRDefault="004365D5" w:rsidP="004365D5">
      <w:pPr>
        <w:rPr>
          <w:rFonts w:ascii="Times New Roman" w:hAnsi="Times New Roman" w:cs="Times New Roman"/>
          <w:sz w:val="28"/>
          <w:szCs w:val="28"/>
        </w:rPr>
      </w:pPr>
      <w:r w:rsidRPr="00A41A37">
        <w:rPr>
          <w:rFonts w:ascii="Times New Roman" w:hAnsi="Times New Roman" w:cs="Times New Roman"/>
          <w:sz w:val="28"/>
          <w:szCs w:val="28"/>
        </w:rPr>
        <w:t xml:space="preserve">          </w:t>
      </w:r>
    </w:p>
    <w:p w:rsidR="004365D5" w:rsidRDefault="004365D5" w:rsidP="004365D5">
      <w:pPr>
        <w:rPr>
          <w:rFonts w:ascii="Times New Roman" w:hAnsi="Times New Roman" w:cs="Times New Roman"/>
          <w:sz w:val="28"/>
          <w:szCs w:val="28"/>
        </w:rPr>
      </w:pPr>
      <w:r>
        <w:rPr>
          <w:rFonts w:ascii="Times New Roman" w:hAnsi="Times New Roman" w:cs="Times New Roman"/>
          <w:sz w:val="28"/>
          <w:szCs w:val="28"/>
        </w:rPr>
        <w:t xml:space="preserve">       </w:t>
      </w:r>
      <w:r w:rsidRPr="00A41A37">
        <w:rPr>
          <w:rFonts w:ascii="Times New Roman" w:hAnsi="Times New Roman" w:cs="Times New Roman"/>
          <w:sz w:val="28"/>
          <w:szCs w:val="28"/>
        </w:rPr>
        <w:t>Обязуемся соблюдать устав и правила Лиги, и строго придерживаться требованиям положений и регламентов, проводимых лигой спортивных мероприятий.</w:t>
      </w:r>
    </w:p>
    <w:p w:rsidR="004365D5" w:rsidRDefault="004365D5" w:rsidP="004365D5">
      <w:pPr>
        <w:rPr>
          <w:rFonts w:ascii="Times New Roman" w:hAnsi="Times New Roman" w:cs="Times New Roman"/>
          <w:sz w:val="28"/>
          <w:szCs w:val="28"/>
        </w:rPr>
      </w:pPr>
    </w:p>
    <w:p w:rsidR="004365D5" w:rsidRDefault="004365D5" w:rsidP="004365D5">
      <w:pPr>
        <w:rPr>
          <w:rFonts w:ascii="Times New Roman" w:hAnsi="Times New Roman" w:cs="Times New Roman"/>
          <w:sz w:val="28"/>
          <w:szCs w:val="28"/>
        </w:rPr>
      </w:pPr>
    </w:p>
    <w:p w:rsidR="004365D5" w:rsidRDefault="004365D5" w:rsidP="004365D5">
      <w:pPr>
        <w:rPr>
          <w:rFonts w:ascii="Times New Roman" w:hAnsi="Times New Roman" w:cs="Times New Roman"/>
          <w:sz w:val="28"/>
          <w:szCs w:val="28"/>
        </w:rPr>
      </w:pPr>
    </w:p>
    <w:p w:rsidR="004365D5" w:rsidRDefault="004365D5" w:rsidP="004365D5">
      <w:pPr>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4365D5" w:rsidRDefault="004365D5" w:rsidP="004365D5">
      <w:pPr>
        <w:rPr>
          <w:rFonts w:ascii="Times New Roman" w:hAnsi="Times New Roman" w:cs="Times New Roman"/>
          <w:sz w:val="28"/>
          <w:szCs w:val="28"/>
        </w:rPr>
      </w:pPr>
      <w:r>
        <w:rPr>
          <w:rFonts w:ascii="Times New Roman" w:hAnsi="Times New Roman" w:cs="Times New Roman"/>
          <w:sz w:val="28"/>
          <w:szCs w:val="28"/>
        </w:rPr>
        <w:t>Главный тренер ХК «___________</w:t>
      </w:r>
      <w:proofErr w:type="gramStart"/>
      <w:r>
        <w:rPr>
          <w:rFonts w:ascii="Times New Roman" w:hAnsi="Times New Roman" w:cs="Times New Roman"/>
          <w:sz w:val="28"/>
          <w:szCs w:val="28"/>
        </w:rPr>
        <w:t xml:space="preserve">_»   </w:t>
      </w:r>
      <w:proofErr w:type="gramEnd"/>
      <w:r>
        <w:rPr>
          <w:rFonts w:ascii="Times New Roman" w:hAnsi="Times New Roman" w:cs="Times New Roman"/>
          <w:sz w:val="28"/>
          <w:szCs w:val="28"/>
        </w:rPr>
        <w:t xml:space="preserve">                                            Ф.И.О.</w:t>
      </w:r>
    </w:p>
    <w:p w:rsidR="004365D5" w:rsidRDefault="004365D5" w:rsidP="004365D5">
      <w:pPr>
        <w:rPr>
          <w:rFonts w:ascii="Times New Roman" w:hAnsi="Times New Roman" w:cs="Times New Roman"/>
          <w:sz w:val="28"/>
          <w:szCs w:val="28"/>
        </w:rPr>
      </w:pPr>
    </w:p>
    <w:p w:rsidR="004365D5" w:rsidRDefault="004365D5" w:rsidP="004365D5">
      <w:pPr>
        <w:jc w:val="right"/>
        <w:rPr>
          <w:rFonts w:ascii="Times New Roman" w:hAnsi="Times New Roman" w:cs="Times New Roman"/>
          <w:sz w:val="28"/>
          <w:szCs w:val="28"/>
        </w:rPr>
      </w:pPr>
      <w:r>
        <w:rPr>
          <w:rFonts w:ascii="Times New Roman" w:hAnsi="Times New Roman" w:cs="Times New Roman"/>
          <w:sz w:val="28"/>
          <w:szCs w:val="28"/>
        </w:rPr>
        <w:t>«__» ___________ 2025г.</w:t>
      </w:r>
    </w:p>
    <w:p w:rsidR="00880CCD" w:rsidRDefault="00880CCD" w:rsidP="002E145B">
      <w:pPr>
        <w:rPr>
          <w:rFonts w:ascii="Times New Roman" w:hAnsi="Times New Roman" w:cs="Times New Roman"/>
          <w:sz w:val="28"/>
          <w:szCs w:val="28"/>
        </w:rPr>
      </w:pPr>
    </w:p>
    <w:p w:rsidR="002E145B" w:rsidRPr="002E145B" w:rsidRDefault="002E145B" w:rsidP="002E145B">
      <w:pPr>
        <w:jc w:val="center"/>
        <w:rPr>
          <w:rFonts w:ascii="Times New Roman" w:hAnsi="Times New Roman" w:cs="Times New Roman"/>
          <w:b/>
          <w:sz w:val="28"/>
          <w:szCs w:val="28"/>
        </w:rPr>
      </w:pPr>
      <w:r>
        <w:rPr>
          <w:rFonts w:ascii="Times New Roman" w:hAnsi="Times New Roman" w:cs="Times New Roman"/>
          <w:b/>
          <w:sz w:val="28"/>
          <w:szCs w:val="28"/>
        </w:rPr>
        <w:lastRenderedPageBreak/>
        <w:t>18</w:t>
      </w:r>
    </w:p>
    <w:p w:rsidR="00677377" w:rsidRDefault="00677377" w:rsidP="004365D5">
      <w:pPr>
        <w:jc w:val="right"/>
        <w:rPr>
          <w:rFonts w:ascii="Times New Roman" w:hAnsi="Times New Roman" w:cs="Times New Roman"/>
          <w:sz w:val="28"/>
          <w:szCs w:val="28"/>
        </w:rPr>
      </w:pPr>
      <w:r>
        <w:rPr>
          <w:rFonts w:ascii="Times New Roman" w:hAnsi="Times New Roman" w:cs="Times New Roman"/>
          <w:sz w:val="28"/>
          <w:szCs w:val="28"/>
        </w:rPr>
        <w:t>Приложение №5</w:t>
      </w:r>
    </w:p>
    <w:p w:rsidR="00677377" w:rsidRPr="00677377" w:rsidRDefault="00677377" w:rsidP="00677377">
      <w:pPr>
        <w:shd w:val="clear" w:color="auto" w:fill="FFFFFF"/>
        <w:spacing w:after="0" w:line="240" w:lineRule="auto"/>
        <w:jc w:val="center"/>
        <w:rPr>
          <w:rFonts w:ascii="Helvetica" w:eastAsia="Times New Roman" w:hAnsi="Helvetica" w:cs="Helvetica"/>
          <w:color w:val="34343C"/>
          <w:sz w:val="28"/>
          <w:szCs w:val="28"/>
          <w:lang w:eastAsia="ru-RU"/>
        </w:rPr>
      </w:pPr>
      <w:r w:rsidRPr="00677377">
        <w:rPr>
          <w:rFonts w:ascii="Helvetica" w:eastAsia="Times New Roman" w:hAnsi="Helvetica" w:cs="Helvetica"/>
          <w:color w:val="34343C"/>
          <w:sz w:val="28"/>
          <w:szCs w:val="28"/>
          <w:lang w:eastAsia="ru-RU"/>
        </w:rPr>
        <w:t>СОГЛАСИЕ</w:t>
      </w:r>
    </w:p>
    <w:p w:rsidR="00677377" w:rsidRPr="00677377" w:rsidRDefault="00677377" w:rsidP="00677377">
      <w:pPr>
        <w:shd w:val="clear" w:color="auto" w:fill="FFFFFF"/>
        <w:spacing w:after="0" w:line="240" w:lineRule="auto"/>
        <w:jc w:val="center"/>
        <w:rPr>
          <w:rFonts w:ascii="Helvetica" w:eastAsia="Times New Roman" w:hAnsi="Helvetica" w:cs="Helvetica"/>
          <w:color w:val="34343C"/>
          <w:sz w:val="28"/>
          <w:szCs w:val="28"/>
          <w:lang w:eastAsia="ru-RU"/>
        </w:rPr>
      </w:pPr>
      <w:r w:rsidRPr="00677377">
        <w:rPr>
          <w:rFonts w:ascii="Helvetica" w:eastAsia="Times New Roman" w:hAnsi="Helvetica" w:cs="Helvetica"/>
          <w:color w:val="34343C"/>
          <w:sz w:val="28"/>
          <w:szCs w:val="28"/>
          <w:lang w:eastAsia="ru-RU"/>
        </w:rPr>
        <w:t>на обработку персональных данных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Я, _____________________________________________________________________________</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(фамилия, имя, отчество - при наличии)</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Основной документ, удостоверяющий личность:</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_______________________________________</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________________________________________________________________________________</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(вид документа, серия, номер, дата выдачи документа, наименование выдавшего органа) зарегистрированный(</w:t>
      </w:r>
      <w:proofErr w:type="spellStart"/>
      <w:r w:rsidRPr="00677377">
        <w:rPr>
          <w:rFonts w:ascii="Helvetica" w:eastAsia="Times New Roman" w:hAnsi="Helvetica" w:cs="Helvetica"/>
          <w:color w:val="34343C"/>
          <w:sz w:val="24"/>
          <w:szCs w:val="24"/>
          <w:lang w:eastAsia="ru-RU"/>
        </w:rPr>
        <w:t>ая</w:t>
      </w:r>
      <w:proofErr w:type="spellEnd"/>
      <w:r w:rsidRPr="00677377">
        <w:rPr>
          <w:rFonts w:ascii="Helvetica" w:eastAsia="Times New Roman" w:hAnsi="Helvetica" w:cs="Helvetica"/>
          <w:color w:val="34343C"/>
          <w:sz w:val="24"/>
          <w:szCs w:val="24"/>
          <w:lang w:eastAsia="ru-RU"/>
        </w:rPr>
        <w:t>) по адресу: _________________________________________________</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________________________________________________________________________________</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Даю свое согласие на обработку моих персональных данных, относящихся</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документа, удостоверяющего личность; гражданство; сведения об инвалидности и иные сведения.</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Я даю согласие на использование персональных данных исключительно в целях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рассмотрения моих документов, а также на хранение данных об этих результатах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на электронных носителях.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Настоящее согласие предоставляется мной на осуществление действий в отношении</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Я проинформирован, что получатель сведений гарантирует обработку моих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персональных данных в соответствии с действующим законодательством Российской</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Федерации как неавтоматизированным, так и автоматизированным способами.</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Данное согласие действует до достижения целей обработки персональных данных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или в течение срока хранения информации.</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Данное согласие может быть отозвано в любой момент по моему письменному</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заявлению.</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 xml:space="preserve">     Я подтверждаю, что, давая такое согласие, я действую по собственной воле и в своих интересах.</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«___» ___________2025 г. /_____________________/ ________________________________</w:t>
      </w:r>
    </w:p>
    <w:p w:rsidR="00677377" w:rsidRPr="00677377" w:rsidRDefault="00677377" w:rsidP="00677377">
      <w:pPr>
        <w:shd w:val="clear" w:color="auto" w:fill="FFFFFF"/>
        <w:spacing w:after="0" w:line="240" w:lineRule="auto"/>
        <w:rPr>
          <w:rFonts w:ascii="Helvetica" w:eastAsia="Times New Roman" w:hAnsi="Helvetica" w:cs="Helvetica"/>
          <w:color w:val="34343C"/>
          <w:sz w:val="24"/>
          <w:szCs w:val="24"/>
          <w:lang w:eastAsia="ru-RU"/>
        </w:rPr>
      </w:pPr>
      <w:r w:rsidRPr="00677377">
        <w:rPr>
          <w:rFonts w:ascii="Helvetica" w:eastAsia="Times New Roman" w:hAnsi="Helvetica" w:cs="Helvetica"/>
          <w:color w:val="34343C"/>
          <w:sz w:val="24"/>
          <w:szCs w:val="24"/>
          <w:lang w:eastAsia="ru-RU"/>
        </w:rPr>
        <w:t>(Подпись)</w:t>
      </w:r>
    </w:p>
    <w:p w:rsidR="005357B8" w:rsidRDefault="005357B8" w:rsidP="004365D5">
      <w:pPr>
        <w:jc w:val="right"/>
        <w:rPr>
          <w:rFonts w:ascii="Times New Roman" w:hAnsi="Times New Roman" w:cs="Times New Roman"/>
          <w:sz w:val="28"/>
          <w:szCs w:val="28"/>
        </w:rPr>
      </w:pPr>
      <w:r>
        <w:rPr>
          <w:rFonts w:ascii="Times New Roman" w:hAnsi="Times New Roman" w:cs="Times New Roman"/>
          <w:sz w:val="28"/>
          <w:szCs w:val="28"/>
        </w:rPr>
        <w:lastRenderedPageBreak/>
        <w:br w:type="page"/>
      </w:r>
    </w:p>
    <w:p w:rsidR="00880CCD" w:rsidRDefault="00880CCD" w:rsidP="004365D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677377" w:rsidRPr="00A41A37" w:rsidRDefault="00677377" w:rsidP="00677377">
      <w:pPr>
        <w:jc w:val="center"/>
        <w:rPr>
          <w:rFonts w:ascii="Times New Roman" w:hAnsi="Times New Roman" w:cs="Times New Roman"/>
          <w:sz w:val="28"/>
          <w:szCs w:val="28"/>
        </w:rPr>
      </w:pPr>
      <w:r>
        <w:rPr>
          <w:rFonts w:ascii="Times New Roman" w:hAnsi="Times New Roman" w:cs="Times New Roman"/>
          <w:sz w:val="28"/>
          <w:szCs w:val="28"/>
        </w:rPr>
        <w:t>Заявочный Лист</w:t>
      </w:r>
    </w:p>
    <w:p w:rsidR="00571E65" w:rsidRPr="00571E65" w:rsidRDefault="00571E65" w:rsidP="00571E65">
      <w:pPr>
        <w:spacing w:after="0" w:line="240" w:lineRule="auto"/>
        <w:rPr>
          <w:rFonts w:ascii="Times New Roman" w:eastAsia="Times New Roman" w:hAnsi="Times New Roman" w:cs="Times New Roman"/>
          <w:sz w:val="24"/>
          <w:szCs w:val="24"/>
          <w:lang w:eastAsia="ru-RU"/>
        </w:rPr>
      </w:pPr>
    </w:p>
    <w:p w:rsidR="00187389" w:rsidRDefault="00187389"/>
    <w:sectPr w:rsidR="00187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1971"/>
    <w:multiLevelType w:val="multilevel"/>
    <w:tmpl w:val="8EB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10B4B"/>
    <w:multiLevelType w:val="multilevel"/>
    <w:tmpl w:val="E5B0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8000B"/>
    <w:multiLevelType w:val="multilevel"/>
    <w:tmpl w:val="D45EC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00F76"/>
    <w:multiLevelType w:val="hybridMultilevel"/>
    <w:tmpl w:val="746A63DC"/>
    <w:lvl w:ilvl="0" w:tplc="71789E0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DCB5F7F"/>
    <w:multiLevelType w:val="multilevel"/>
    <w:tmpl w:val="9E3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E60AA"/>
    <w:multiLevelType w:val="multilevel"/>
    <w:tmpl w:val="6A3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65"/>
    <w:rsid w:val="00024186"/>
    <w:rsid w:val="00061B7E"/>
    <w:rsid w:val="001048A0"/>
    <w:rsid w:val="001440F8"/>
    <w:rsid w:val="00187389"/>
    <w:rsid w:val="00220063"/>
    <w:rsid w:val="00282DDC"/>
    <w:rsid w:val="00292430"/>
    <w:rsid w:val="002A15B5"/>
    <w:rsid w:val="002D5E22"/>
    <w:rsid w:val="002E145B"/>
    <w:rsid w:val="003E680A"/>
    <w:rsid w:val="003F4AB0"/>
    <w:rsid w:val="00407421"/>
    <w:rsid w:val="004365D5"/>
    <w:rsid w:val="00442905"/>
    <w:rsid w:val="0046109E"/>
    <w:rsid w:val="004D0710"/>
    <w:rsid w:val="005357B8"/>
    <w:rsid w:val="00544162"/>
    <w:rsid w:val="00571E65"/>
    <w:rsid w:val="005734F3"/>
    <w:rsid w:val="00576DAE"/>
    <w:rsid w:val="006428AF"/>
    <w:rsid w:val="006665F6"/>
    <w:rsid w:val="00677377"/>
    <w:rsid w:val="006A63D9"/>
    <w:rsid w:val="006B461B"/>
    <w:rsid w:val="006E4F34"/>
    <w:rsid w:val="007368CE"/>
    <w:rsid w:val="007B6E3B"/>
    <w:rsid w:val="0083198B"/>
    <w:rsid w:val="00880CCD"/>
    <w:rsid w:val="008A083B"/>
    <w:rsid w:val="00922D62"/>
    <w:rsid w:val="00930413"/>
    <w:rsid w:val="00981FD5"/>
    <w:rsid w:val="009959DE"/>
    <w:rsid w:val="00A12F74"/>
    <w:rsid w:val="00A34995"/>
    <w:rsid w:val="00A5368A"/>
    <w:rsid w:val="00AC1FC2"/>
    <w:rsid w:val="00B31BD8"/>
    <w:rsid w:val="00BD7195"/>
    <w:rsid w:val="00BE7F71"/>
    <w:rsid w:val="00C21846"/>
    <w:rsid w:val="00D07304"/>
    <w:rsid w:val="00D4532E"/>
    <w:rsid w:val="00DC1878"/>
    <w:rsid w:val="00DD752D"/>
    <w:rsid w:val="00E37BE6"/>
    <w:rsid w:val="00E61749"/>
    <w:rsid w:val="00E93E50"/>
    <w:rsid w:val="00E956E4"/>
    <w:rsid w:val="00F700F8"/>
    <w:rsid w:val="00F83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4B55D-9B2A-4225-A53E-6FD693F3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162"/>
    <w:pPr>
      <w:ind w:left="720"/>
      <w:contextualSpacing/>
    </w:pPr>
  </w:style>
  <w:style w:type="character" w:styleId="a4">
    <w:name w:val="Hyperlink"/>
    <w:basedOn w:val="a0"/>
    <w:uiPriority w:val="99"/>
    <w:unhideWhenUsed/>
    <w:rsid w:val="00A34995"/>
    <w:rPr>
      <w:color w:val="0563C1" w:themeColor="hyperlink"/>
      <w:u w:val="single"/>
    </w:rPr>
  </w:style>
  <w:style w:type="paragraph" w:styleId="a5">
    <w:name w:val="Balloon Text"/>
    <w:basedOn w:val="a"/>
    <w:link w:val="a6"/>
    <w:uiPriority w:val="99"/>
    <w:semiHidden/>
    <w:unhideWhenUsed/>
    <w:rsid w:val="00D073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7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steeliga.ru" TargetMode="External"/><Relationship Id="rId3" Type="http://schemas.openxmlformats.org/officeDocument/2006/relationships/settings" Target="settings.xml"/><Relationship Id="rId7" Type="http://schemas.openxmlformats.org/officeDocument/2006/relationships/hyperlink" Target="https://www.consultant.ru/document/cons_doc_LAW_5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steeliga.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20</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Лютов Владимир Викторович</dc:creator>
  <cp:keywords/>
  <dc:description/>
  <cp:lastModifiedBy>Лютов Владимир Викторович</cp:lastModifiedBy>
  <cp:revision>25</cp:revision>
  <cp:lastPrinted>2025-09-11T09:25:00Z</cp:lastPrinted>
  <dcterms:created xsi:type="dcterms:W3CDTF">2025-09-08T13:15:00Z</dcterms:created>
  <dcterms:modified xsi:type="dcterms:W3CDTF">2026-01-22T10:11:00Z</dcterms:modified>
</cp:coreProperties>
</file>